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95BC" w14:textId="36EE38B1" w:rsidR="337D7667" w:rsidRDefault="337D7667" w:rsidP="00114BDB">
      <w:pPr>
        <w:jc w:val="center"/>
      </w:pPr>
      <w:r w:rsidRPr="55776677">
        <w:rPr>
          <w:rFonts w:ascii="Times New Roman" w:eastAsia="Times New Roman" w:hAnsi="Times New Roman" w:cs="Times New Roman"/>
          <w:b/>
          <w:bCs/>
        </w:rPr>
        <w:t xml:space="preserve">FACULTY SENATE MINUTES </w:t>
      </w:r>
    </w:p>
    <w:p w14:paraId="548F081D" w14:textId="77777777" w:rsidR="00754E59" w:rsidRPr="00AE474B" w:rsidRDefault="00754E59" w:rsidP="00754E59">
      <w:pPr>
        <w:jc w:val="center"/>
        <w:rPr>
          <w:rFonts w:asciiTheme="majorBidi" w:hAnsiTheme="majorBidi" w:cstheme="majorBidi"/>
          <w:b/>
        </w:rPr>
      </w:pPr>
      <w:r w:rsidRPr="00AE474B">
        <w:rPr>
          <w:rFonts w:asciiTheme="majorBidi" w:hAnsiTheme="majorBidi" w:cstheme="majorBidi"/>
          <w:b/>
        </w:rPr>
        <w:t>SAM HOUSTON STATE UNIVERSITY</w:t>
      </w:r>
    </w:p>
    <w:p w14:paraId="0E37179B" w14:textId="7FE0E343" w:rsidR="00754E59" w:rsidRPr="00AE474B" w:rsidRDefault="00EF229D" w:rsidP="00754E59">
      <w:pPr>
        <w:jc w:val="center"/>
        <w:rPr>
          <w:rFonts w:asciiTheme="majorBidi" w:hAnsiTheme="majorBidi" w:cstheme="majorBidi"/>
          <w:color w:val="FF0000"/>
        </w:rPr>
      </w:pPr>
      <w:r w:rsidRPr="00AE474B">
        <w:rPr>
          <w:rFonts w:asciiTheme="majorBidi" w:hAnsiTheme="majorBidi" w:cstheme="majorBidi"/>
          <w:color w:val="000000" w:themeColor="text1"/>
        </w:rPr>
        <w:t xml:space="preserve">September </w:t>
      </w:r>
      <w:r w:rsidR="1705A629" w:rsidRPr="00AE474B">
        <w:rPr>
          <w:rFonts w:asciiTheme="majorBidi" w:hAnsiTheme="majorBidi" w:cstheme="majorBidi"/>
          <w:color w:val="000000" w:themeColor="text1"/>
        </w:rPr>
        <w:t>30</w:t>
      </w:r>
      <w:r w:rsidR="003A5A44" w:rsidRPr="00AE474B">
        <w:rPr>
          <w:rFonts w:asciiTheme="majorBidi" w:hAnsiTheme="majorBidi" w:cstheme="majorBidi"/>
          <w:color w:val="000000" w:themeColor="text1"/>
        </w:rPr>
        <w:t>, 20</w:t>
      </w:r>
      <w:r w:rsidRPr="00AE474B">
        <w:rPr>
          <w:rFonts w:asciiTheme="majorBidi" w:hAnsiTheme="majorBidi" w:cstheme="majorBidi"/>
          <w:color w:val="000000" w:themeColor="text1"/>
        </w:rPr>
        <w:t>2</w:t>
      </w:r>
      <w:r w:rsidR="48F270FD" w:rsidRPr="00AE474B">
        <w:rPr>
          <w:rFonts w:asciiTheme="majorBidi" w:hAnsiTheme="majorBidi" w:cstheme="majorBidi"/>
          <w:color w:val="000000" w:themeColor="text1"/>
        </w:rPr>
        <w:t>1</w:t>
      </w:r>
    </w:p>
    <w:p w14:paraId="72914B54" w14:textId="77777777" w:rsidR="00754E59" w:rsidRPr="00AE474B" w:rsidRDefault="00754E59" w:rsidP="00754E59">
      <w:pPr>
        <w:jc w:val="center"/>
        <w:rPr>
          <w:rFonts w:asciiTheme="majorBidi" w:hAnsiTheme="majorBidi" w:cstheme="majorBidi"/>
        </w:rPr>
      </w:pPr>
      <w:r w:rsidRPr="00AE474B">
        <w:rPr>
          <w:rFonts w:asciiTheme="majorBidi" w:hAnsiTheme="majorBidi" w:cstheme="majorBidi"/>
        </w:rPr>
        <w:t>3:30 P.M. – 5:00 P.M.</w:t>
      </w:r>
    </w:p>
    <w:p w14:paraId="4D37FD71" w14:textId="069DF89F" w:rsidR="00486470" w:rsidRPr="00AE474B" w:rsidRDefault="14A700A1" w:rsidP="00754E59">
      <w:pPr>
        <w:jc w:val="center"/>
        <w:rPr>
          <w:rFonts w:asciiTheme="majorBidi" w:hAnsiTheme="majorBidi" w:cstheme="majorBidi"/>
          <w:color w:val="FF0000"/>
        </w:rPr>
      </w:pPr>
      <w:r w:rsidRPr="00AE474B">
        <w:rPr>
          <w:rFonts w:asciiTheme="majorBidi" w:hAnsiTheme="majorBidi" w:cstheme="majorBidi"/>
          <w:color w:val="000000" w:themeColor="text1"/>
        </w:rPr>
        <w:t xml:space="preserve">Remote via </w:t>
      </w:r>
      <w:r w:rsidR="00B93CAA" w:rsidRPr="00AE474B">
        <w:rPr>
          <w:rFonts w:asciiTheme="majorBidi" w:hAnsiTheme="majorBidi" w:cstheme="majorBidi"/>
          <w:color w:val="000000" w:themeColor="text1"/>
        </w:rPr>
        <w:t>Zoom</w:t>
      </w:r>
    </w:p>
    <w:p w14:paraId="1C47EF58" w14:textId="50952633" w:rsidR="00B93CAA" w:rsidRPr="00AE474B" w:rsidRDefault="00B93CAA" w:rsidP="7A2CB641">
      <w:pPr>
        <w:rPr>
          <w:rFonts w:asciiTheme="majorBidi" w:hAnsiTheme="majorBidi" w:cstheme="majorBidi"/>
        </w:rPr>
      </w:pPr>
    </w:p>
    <w:p w14:paraId="6BFC37E4" w14:textId="77777777" w:rsidR="005D53E7" w:rsidRPr="00AE474B" w:rsidRDefault="005D53E7" w:rsidP="005D53E7">
      <w:pPr>
        <w:rPr>
          <w:rFonts w:asciiTheme="majorBidi" w:eastAsia="Times New Roman" w:hAnsiTheme="majorBidi" w:cstheme="majorBidi"/>
          <w:b/>
          <w:bCs/>
        </w:rPr>
      </w:pPr>
      <w:r w:rsidRPr="00AE474B">
        <w:rPr>
          <w:rFonts w:asciiTheme="majorBidi" w:eastAsia="Times New Roman" w:hAnsiTheme="majorBidi" w:cstheme="majorBidi"/>
          <w:b/>
          <w:bCs/>
        </w:rPr>
        <w:t>Senators Present (30).</w:t>
      </w:r>
    </w:p>
    <w:tbl>
      <w:tblPr>
        <w:tblW w:w="3730" w:type="dxa"/>
        <w:tblLook w:val="04A0" w:firstRow="1" w:lastRow="0" w:firstColumn="1" w:lastColumn="0" w:noHBand="0" w:noVBand="1"/>
      </w:tblPr>
      <w:tblGrid>
        <w:gridCol w:w="3730"/>
      </w:tblGrid>
      <w:tr w:rsidR="005D53E7" w:rsidRPr="00AE474B" w14:paraId="0043A009" w14:textId="77777777" w:rsidTr="00E3265A">
        <w:trPr>
          <w:trHeight w:val="320"/>
        </w:trPr>
        <w:tc>
          <w:tcPr>
            <w:tcW w:w="3730" w:type="dxa"/>
            <w:tcBorders>
              <w:top w:val="nil"/>
              <w:left w:val="nil"/>
              <w:bottom w:val="nil"/>
              <w:right w:val="nil"/>
            </w:tcBorders>
            <w:shd w:val="clear" w:color="auto" w:fill="auto"/>
            <w:noWrap/>
            <w:vAlign w:val="bottom"/>
          </w:tcPr>
          <w:p w14:paraId="45F91912" w14:textId="77777777" w:rsidR="005D53E7" w:rsidRPr="00AE474B" w:rsidRDefault="005D53E7" w:rsidP="00E3265A">
            <w:pPr>
              <w:rPr>
                <w:rFonts w:asciiTheme="majorBidi" w:eastAsia="Times New Roman" w:hAnsiTheme="majorBidi" w:cstheme="majorBidi"/>
                <w:color w:val="000000"/>
              </w:rPr>
            </w:pPr>
          </w:p>
        </w:tc>
      </w:tr>
    </w:tbl>
    <w:p w14:paraId="3D5F1A3D" w14:textId="77777777" w:rsidR="005D53E7" w:rsidRPr="00AE474B" w:rsidRDefault="005D53E7" w:rsidP="005D53E7">
      <w:pPr>
        <w:jc w:val="both"/>
        <w:rPr>
          <w:rFonts w:asciiTheme="majorBidi" w:eastAsia="Times New Roman" w:hAnsiTheme="majorBidi" w:cstheme="majorBidi"/>
          <w:color w:val="000000"/>
        </w:rPr>
      </w:pPr>
      <w:r w:rsidRPr="00AE474B">
        <w:rPr>
          <w:rFonts w:asciiTheme="majorBidi" w:eastAsia="Times New Roman" w:hAnsiTheme="majorBidi" w:cstheme="majorBidi"/>
          <w:color w:val="000000" w:themeColor="text1"/>
        </w:rPr>
        <w:t xml:space="preserve">Samuel </w:t>
      </w:r>
      <w:proofErr w:type="spellStart"/>
      <w:r w:rsidRPr="00AE474B">
        <w:rPr>
          <w:rFonts w:asciiTheme="majorBidi" w:eastAsia="Times New Roman" w:hAnsiTheme="majorBidi" w:cstheme="majorBidi"/>
          <w:color w:val="000000" w:themeColor="text1"/>
        </w:rPr>
        <w:t>Adu-Prah</w:t>
      </w:r>
      <w:proofErr w:type="spellEnd"/>
      <w:r w:rsidRPr="00AE474B">
        <w:rPr>
          <w:rFonts w:asciiTheme="majorBidi" w:eastAsia="Times New Roman" w:hAnsiTheme="majorBidi" w:cstheme="majorBidi"/>
          <w:color w:val="000000" w:themeColor="text1"/>
        </w:rPr>
        <w:t xml:space="preserve"> (COSET), Mario </w:t>
      </w:r>
      <w:proofErr w:type="spellStart"/>
      <w:r w:rsidRPr="00AE474B">
        <w:rPr>
          <w:rFonts w:asciiTheme="majorBidi" w:eastAsia="Times New Roman" w:hAnsiTheme="majorBidi" w:cstheme="majorBidi"/>
          <w:color w:val="000000" w:themeColor="text1"/>
        </w:rPr>
        <w:t>Aschauer</w:t>
      </w:r>
      <w:proofErr w:type="spellEnd"/>
      <w:r w:rsidRPr="00AE474B">
        <w:rPr>
          <w:rFonts w:asciiTheme="majorBidi" w:eastAsia="Times New Roman" w:hAnsiTheme="majorBidi" w:cstheme="majorBidi"/>
          <w:color w:val="000000" w:themeColor="text1"/>
        </w:rPr>
        <w:t xml:space="preserve"> (CAM), Natalie Baker (CJ), Maria Botero (CHSS), Tim Brown (COE), Patrick </w:t>
      </w:r>
      <w:proofErr w:type="spellStart"/>
      <w:r w:rsidRPr="00AE474B">
        <w:rPr>
          <w:rFonts w:asciiTheme="majorBidi" w:eastAsia="Times New Roman" w:hAnsiTheme="majorBidi" w:cstheme="majorBidi"/>
          <w:color w:val="000000" w:themeColor="text1"/>
        </w:rPr>
        <w:t>Buzzini</w:t>
      </w:r>
      <w:proofErr w:type="spellEnd"/>
      <w:r w:rsidRPr="00AE474B">
        <w:rPr>
          <w:rFonts w:asciiTheme="majorBidi" w:eastAsia="Times New Roman" w:hAnsiTheme="majorBidi" w:cstheme="majorBidi"/>
          <w:color w:val="000000" w:themeColor="text1"/>
        </w:rPr>
        <w:t xml:space="preserve"> (CJ), Rhonda Callaway (CHSS), Mona Cockerham (COHS), Tamara Cook (COSET), Brandy </w:t>
      </w:r>
      <w:proofErr w:type="spellStart"/>
      <w:r w:rsidRPr="00AE474B">
        <w:rPr>
          <w:rFonts w:asciiTheme="majorBidi" w:eastAsia="Times New Roman" w:hAnsiTheme="majorBidi" w:cstheme="majorBidi"/>
          <w:color w:val="000000" w:themeColor="text1"/>
        </w:rPr>
        <w:t>Doleshal</w:t>
      </w:r>
      <w:proofErr w:type="spellEnd"/>
      <w:r w:rsidRPr="00AE474B">
        <w:rPr>
          <w:rFonts w:asciiTheme="majorBidi" w:eastAsia="Times New Roman" w:hAnsiTheme="majorBidi" w:cstheme="majorBidi"/>
          <w:color w:val="000000" w:themeColor="text1"/>
        </w:rPr>
        <w:t xml:space="preserve"> (COSET), Mandy Duan (COBA), Debbi Hatton (CAM), Damon Hay (COSET), Soo-Yeon Hwang (NGL), Nick Lantz (CHSS), Victoria Lantz (CAM)</w:t>
      </w:r>
      <w:r w:rsidRPr="00AE474B">
        <w:rPr>
          <w:rFonts w:asciiTheme="majorBidi" w:hAnsiTheme="majorBidi" w:cstheme="majorBidi"/>
        </w:rPr>
        <w:t xml:space="preserve"> </w:t>
      </w:r>
      <w:proofErr w:type="spellStart"/>
      <w:r w:rsidRPr="00AE474B">
        <w:rPr>
          <w:rFonts w:asciiTheme="majorBidi" w:hAnsiTheme="majorBidi" w:cstheme="majorBidi"/>
        </w:rPr>
        <w:t>Sureni</w:t>
      </w:r>
      <w:proofErr w:type="spellEnd"/>
      <w:r w:rsidRPr="00AE474B">
        <w:rPr>
          <w:rFonts w:asciiTheme="majorBidi" w:hAnsiTheme="majorBidi" w:cstheme="majorBidi"/>
        </w:rPr>
        <w:t xml:space="preserve"> </w:t>
      </w:r>
      <w:proofErr w:type="spellStart"/>
      <w:r w:rsidRPr="00AE474B">
        <w:rPr>
          <w:rFonts w:asciiTheme="majorBidi" w:hAnsiTheme="majorBidi" w:cstheme="majorBidi"/>
        </w:rPr>
        <w:t>Mullegama</w:t>
      </w:r>
      <w:proofErr w:type="spellEnd"/>
      <w:r w:rsidRPr="00AE474B">
        <w:rPr>
          <w:rFonts w:asciiTheme="majorBidi" w:eastAsia="Times New Roman" w:hAnsiTheme="majorBidi" w:cstheme="majorBidi"/>
          <w:color w:val="000000" w:themeColor="text1"/>
        </w:rPr>
        <w:t xml:space="preserve"> (COM), </w:t>
      </w:r>
      <w:proofErr w:type="spellStart"/>
      <w:r w:rsidRPr="00AE474B">
        <w:rPr>
          <w:rFonts w:asciiTheme="majorBidi" w:hAnsiTheme="majorBidi" w:cstheme="majorBidi"/>
        </w:rPr>
        <w:t>Junkun</w:t>
      </w:r>
      <w:proofErr w:type="spellEnd"/>
      <w:r w:rsidRPr="00AE474B">
        <w:rPr>
          <w:rFonts w:asciiTheme="majorBidi" w:hAnsiTheme="majorBidi" w:cstheme="majorBidi"/>
        </w:rPr>
        <w:t xml:space="preserve"> Ma</w:t>
      </w:r>
      <w:r w:rsidRPr="00AE474B">
        <w:rPr>
          <w:rFonts w:asciiTheme="majorBidi" w:eastAsia="Times New Roman" w:hAnsiTheme="majorBidi" w:cstheme="majorBidi"/>
          <w:color w:val="000000" w:themeColor="text1"/>
        </w:rPr>
        <w:t xml:space="preserve"> (COSET) , Audrey </w:t>
      </w:r>
      <w:proofErr w:type="spellStart"/>
      <w:r w:rsidRPr="00AE474B">
        <w:rPr>
          <w:rFonts w:asciiTheme="majorBidi" w:eastAsia="Times New Roman" w:hAnsiTheme="majorBidi" w:cstheme="majorBidi"/>
          <w:color w:val="000000" w:themeColor="text1"/>
        </w:rPr>
        <w:t>Murfin</w:t>
      </w:r>
      <w:proofErr w:type="spellEnd"/>
      <w:r w:rsidRPr="00AE474B">
        <w:rPr>
          <w:rFonts w:asciiTheme="majorBidi" w:eastAsia="Times New Roman" w:hAnsiTheme="majorBidi" w:cstheme="majorBidi"/>
          <w:color w:val="000000" w:themeColor="text1"/>
        </w:rPr>
        <w:t xml:space="preserve"> (CHSS), Mary </w:t>
      </w:r>
      <w:proofErr w:type="spellStart"/>
      <w:r w:rsidRPr="00AE474B">
        <w:rPr>
          <w:rFonts w:asciiTheme="majorBidi" w:eastAsia="Times New Roman" w:hAnsiTheme="majorBidi" w:cstheme="majorBidi"/>
          <w:color w:val="000000" w:themeColor="text1"/>
        </w:rPr>
        <w:t>Petrón</w:t>
      </w:r>
      <w:proofErr w:type="spellEnd"/>
      <w:r w:rsidRPr="00AE474B">
        <w:rPr>
          <w:rFonts w:asciiTheme="majorBidi" w:eastAsia="Times New Roman" w:hAnsiTheme="majorBidi" w:cstheme="majorBidi"/>
          <w:color w:val="000000" w:themeColor="text1"/>
        </w:rPr>
        <w:t xml:space="preserve"> (COE), Debbie Price (COE), Kevin Randall (COHS), Stephen Rapp (CHSS), Vlad </w:t>
      </w:r>
      <w:proofErr w:type="spellStart"/>
      <w:r w:rsidRPr="00AE474B">
        <w:rPr>
          <w:rFonts w:asciiTheme="majorBidi" w:eastAsia="Times New Roman" w:hAnsiTheme="majorBidi" w:cstheme="majorBidi"/>
          <w:color w:val="000000" w:themeColor="text1"/>
        </w:rPr>
        <w:t>Radoias</w:t>
      </w:r>
      <w:proofErr w:type="spellEnd"/>
      <w:r w:rsidRPr="00AE474B">
        <w:rPr>
          <w:rFonts w:asciiTheme="majorBidi" w:eastAsia="Times New Roman" w:hAnsiTheme="majorBidi" w:cstheme="majorBidi"/>
          <w:color w:val="000000" w:themeColor="text1"/>
        </w:rPr>
        <w:t xml:space="preserve"> (COBA), Karen Sherrill (COBA), </w:t>
      </w:r>
      <w:proofErr w:type="spellStart"/>
      <w:r w:rsidRPr="00AE474B">
        <w:rPr>
          <w:rFonts w:asciiTheme="majorBidi" w:eastAsia="Times New Roman" w:hAnsiTheme="majorBidi" w:cstheme="majorBidi"/>
          <w:color w:val="000000" w:themeColor="text1"/>
        </w:rPr>
        <w:t>Aneika</w:t>
      </w:r>
      <w:proofErr w:type="spellEnd"/>
      <w:r w:rsidRPr="00AE474B">
        <w:rPr>
          <w:rFonts w:asciiTheme="majorBidi" w:eastAsia="Times New Roman" w:hAnsiTheme="majorBidi" w:cstheme="majorBidi"/>
          <w:color w:val="000000" w:themeColor="text1"/>
        </w:rPr>
        <w:t xml:space="preserve"> Simmons (COBA), Kyle </w:t>
      </w:r>
      <w:proofErr w:type="spellStart"/>
      <w:r w:rsidRPr="00AE474B">
        <w:rPr>
          <w:rFonts w:asciiTheme="majorBidi" w:eastAsia="Times New Roman" w:hAnsiTheme="majorBidi" w:cstheme="majorBidi"/>
          <w:color w:val="000000" w:themeColor="text1"/>
        </w:rPr>
        <w:t>Stutts</w:t>
      </w:r>
      <w:proofErr w:type="spellEnd"/>
      <w:r w:rsidRPr="00AE474B">
        <w:rPr>
          <w:rFonts w:asciiTheme="majorBidi" w:eastAsia="Times New Roman" w:hAnsiTheme="majorBidi" w:cstheme="majorBidi"/>
          <w:color w:val="000000" w:themeColor="text1"/>
        </w:rPr>
        <w:t xml:space="preserve"> (COSET), </w:t>
      </w:r>
      <w:r w:rsidRPr="00AE474B">
        <w:rPr>
          <w:rFonts w:asciiTheme="majorBidi" w:hAnsiTheme="majorBidi" w:cstheme="majorBidi"/>
        </w:rPr>
        <w:t>Xiaobo</w:t>
      </w:r>
      <w:r w:rsidRPr="00AE474B">
        <w:rPr>
          <w:rFonts w:asciiTheme="majorBidi" w:eastAsia="Times New Roman" w:hAnsiTheme="majorBidi" w:cstheme="majorBidi"/>
          <w:color w:val="000000" w:themeColor="text1"/>
        </w:rPr>
        <w:t xml:space="preserve"> Wang (CHSS), Anthony Watkins (CAM), Rebecca Wentworth (COE)</w:t>
      </w:r>
    </w:p>
    <w:p w14:paraId="047E6D02" w14:textId="77777777" w:rsidR="005D53E7" w:rsidRPr="00AE474B" w:rsidRDefault="005D53E7" w:rsidP="005D53E7">
      <w:pPr>
        <w:jc w:val="both"/>
        <w:rPr>
          <w:rFonts w:asciiTheme="majorBidi" w:eastAsia="Times New Roman" w:hAnsiTheme="majorBidi" w:cstheme="majorBidi"/>
          <w:color w:val="000000" w:themeColor="text1"/>
        </w:rPr>
      </w:pPr>
      <w:r w:rsidRPr="00AE474B">
        <w:rPr>
          <w:rFonts w:asciiTheme="majorBidi" w:eastAsia="Times New Roman" w:hAnsiTheme="majorBidi" w:cstheme="majorBidi"/>
          <w:color w:val="000000" w:themeColor="text1"/>
        </w:rPr>
        <w:t xml:space="preserve"> </w:t>
      </w:r>
    </w:p>
    <w:p w14:paraId="49A2BAEF" w14:textId="77777777" w:rsidR="006C6E75" w:rsidRPr="00AE474B" w:rsidRDefault="005D53E7" w:rsidP="006C6E75">
      <w:pPr>
        <w:jc w:val="both"/>
        <w:rPr>
          <w:rFonts w:asciiTheme="majorBidi" w:eastAsia="Times New Roman" w:hAnsiTheme="majorBidi" w:cstheme="majorBidi"/>
          <w:b/>
          <w:bCs/>
        </w:rPr>
      </w:pPr>
      <w:r w:rsidRPr="00AE474B">
        <w:rPr>
          <w:rFonts w:asciiTheme="majorBidi" w:eastAsia="Times New Roman" w:hAnsiTheme="majorBidi" w:cstheme="majorBidi"/>
          <w:b/>
          <w:bCs/>
        </w:rPr>
        <w:t>Senators Not Present (1).</w:t>
      </w:r>
    </w:p>
    <w:p w14:paraId="0CC2DAEF" w14:textId="3CD16F2C" w:rsidR="0099639C" w:rsidRPr="00AE474B" w:rsidRDefault="005D53E7" w:rsidP="006C6E75">
      <w:pPr>
        <w:jc w:val="both"/>
        <w:rPr>
          <w:rFonts w:asciiTheme="majorBidi" w:eastAsia="Times New Roman" w:hAnsiTheme="majorBidi" w:cstheme="majorBidi"/>
          <w:b/>
          <w:bCs/>
        </w:rPr>
      </w:pPr>
      <w:r w:rsidRPr="00AE474B">
        <w:rPr>
          <w:rFonts w:asciiTheme="majorBidi" w:eastAsia="Times New Roman" w:hAnsiTheme="majorBidi" w:cstheme="majorBidi"/>
          <w:color w:val="000000" w:themeColor="text1"/>
        </w:rPr>
        <w:t xml:space="preserve">Geraldine </w:t>
      </w:r>
      <w:proofErr w:type="spellStart"/>
      <w:r w:rsidRPr="00AE474B">
        <w:rPr>
          <w:rFonts w:asciiTheme="majorBidi" w:eastAsia="Times New Roman" w:hAnsiTheme="majorBidi" w:cstheme="majorBidi"/>
          <w:color w:val="000000" w:themeColor="text1"/>
        </w:rPr>
        <w:t>Monjardez</w:t>
      </w:r>
      <w:proofErr w:type="spellEnd"/>
      <w:r w:rsidRPr="00AE474B">
        <w:rPr>
          <w:rFonts w:asciiTheme="majorBidi" w:eastAsia="Times New Roman" w:hAnsiTheme="majorBidi" w:cstheme="majorBidi"/>
          <w:color w:val="000000" w:themeColor="text1"/>
        </w:rPr>
        <w:t xml:space="preserve"> (CJ)</w:t>
      </w:r>
    </w:p>
    <w:p w14:paraId="6E0F43F9" w14:textId="77777777" w:rsidR="006C6E75" w:rsidRPr="00AE474B" w:rsidRDefault="006C6E75" w:rsidP="00754E59">
      <w:pPr>
        <w:jc w:val="both"/>
        <w:rPr>
          <w:rFonts w:asciiTheme="majorBidi" w:hAnsiTheme="majorBidi" w:cstheme="majorBidi"/>
          <w:b/>
        </w:rPr>
      </w:pPr>
    </w:p>
    <w:p w14:paraId="6DAE566B" w14:textId="02EA3566" w:rsidR="00754E59" w:rsidRPr="00AE474B" w:rsidRDefault="00420BC1" w:rsidP="00754E59">
      <w:pPr>
        <w:jc w:val="both"/>
        <w:rPr>
          <w:rFonts w:asciiTheme="majorBidi" w:hAnsiTheme="majorBidi" w:cstheme="majorBidi"/>
          <w:b/>
        </w:rPr>
      </w:pPr>
      <w:r w:rsidRPr="00AE474B">
        <w:rPr>
          <w:rFonts w:asciiTheme="majorBidi" w:hAnsiTheme="majorBidi" w:cstheme="majorBidi"/>
          <w:b/>
        </w:rPr>
        <w:t>Called to Order</w:t>
      </w:r>
    </w:p>
    <w:p w14:paraId="7DFE7450" w14:textId="1C58EE55" w:rsidR="4E035F19" w:rsidRPr="00AE474B" w:rsidRDefault="00486470" w:rsidP="006C6E75">
      <w:pPr>
        <w:jc w:val="both"/>
        <w:rPr>
          <w:rFonts w:asciiTheme="majorBidi" w:hAnsiTheme="majorBidi" w:cstheme="majorBidi"/>
          <w:bCs/>
        </w:rPr>
      </w:pPr>
      <w:r w:rsidRPr="00AE474B">
        <w:rPr>
          <w:rFonts w:asciiTheme="majorBidi" w:hAnsiTheme="majorBidi" w:cstheme="majorBidi"/>
          <w:bCs/>
        </w:rPr>
        <w:t>3:30 PM</w:t>
      </w:r>
    </w:p>
    <w:p w14:paraId="1ABBF8DD" w14:textId="77777777" w:rsidR="006C6E75" w:rsidRPr="00AE474B" w:rsidRDefault="006C6E75" w:rsidP="006C6E75">
      <w:pPr>
        <w:jc w:val="both"/>
        <w:rPr>
          <w:rFonts w:asciiTheme="majorBidi" w:hAnsiTheme="majorBidi" w:cstheme="majorBidi"/>
          <w:bCs/>
        </w:rPr>
      </w:pPr>
    </w:p>
    <w:p w14:paraId="331AE5CE" w14:textId="6A4E40DB" w:rsidR="046B278A" w:rsidRPr="00AE474B" w:rsidRDefault="046B278A" w:rsidP="4E035F19">
      <w:pPr>
        <w:jc w:val="both"/>
        <w:rPr>
          <w:rFonts w:asciiTheme="majorBidi" w:hAnsiTheme="majorBidi" w:cstheme="majorBidi"/>
          <w:b/>
          <w:bCs/>
        </w:rPr>
      </w:pPr>
      <w:r w:rsidRPr="00AE474B">
        <w:rPr>
          <w:rFonts w:asciiTheme="majorBidi" w:hAnsiTheme="majorBidi" w:cstheme="majorBidi"/>
          <w:b/>
          <w:bCs/>
        </w:rPr>
        <w:t>Approval of Minutes</w:t>
      </w:r>
    </w:p>
    <w:p w14:paraId="5A93FD44" w14:textId="7BDD8D03" w:rsidR="005D53E7" w:rsidRPr="00AE474B" w:rsidRDefault="046B278A" w:rsidP="180E8E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color w:val="000000" w:themeColor="text1"/>
        </w:rPr>
      </w:pPr>
      <w:r w:rsidRPr="420BD387">
        <w:rPr>
          <w:rFonts w:asciiTheme="majorBidi" w:hAnsiTheme="majorBidi" w:cstheme="majorBidi"/>
        </w:rPr>
        <w:t xml:space="preserve">September </w:t>
      </w:r>
      <w:r w:rsidR="56E94036" w:rsidRPr="420BD387">
        <w:rPr>
          <w:rFonts w:asciiTheme="majorBidi" w:hAnsiTheme="majorBidi" w:cstheme="majorBidi"/>
        </w:rPr>
        <w:t>16</w:t>
      </w:r>
      <w:r w:rsidRPr="420BD387">
        <w:rPr>
          <w:rFonts w:asciiTheme="majorBidi" w:hAnsiTheme="majorBidi" w:cstheme="majorBidi"/>
        </w:rPr>
        <w:t xml:space="preserve">, </w:t>
      </w:r>
      <w:bookmarkStart w:id="0" w:name="_Int_T8ADsv0p"/>
      <w:proofErr w:type="gramStart"/>
      <w:r w:rsidR="545E20E6" w:rsidRPr="420BD387">
        <w:rPr>
          <w:rFonts w:asciiTheme="majorBidi" w:hAnsiTheme="majorBidi" w:cstheme="majorBidi"/>
        </w:rPr>
        <w:t>2021</w:t>
      </w:r>
      <w:proofErr w:type="gramEnd"/>
      <w:r w:rsidR="144403D8" w:rsidRPr="420BD387">
        <w:rPr>
          <w:rFonts w:asciiTheme="majorBidi" w:hAnsiTheme="majorBidi" w:cstheme="majorBidi"/>
        </w:rPr>
        <w:t xml:space="preserve"> </w:t>
      </w:r>
      <w:bookmarkEnd w:id="0"/>
      <w:r w:rsidR="2806BBA0" w:rsidRPr="420BD387">
        <w:rPr>
          <w:rFonts w:asciiTheme="majorBidi" w:hAnsiTheme="majorBidi" w:cstheme="majorBidi"/>
          <w:color w:val="000000" w:themeColor="text1"/>
        </w:rPr>
        <w:t xml:space="preserve">minutes </w:t>
      </w:r>
      <w:r w:rsidR="005D53E7" w:rsidRPr="420BD387">
        <w:rPr>
          <w:rFonts w:asciiTheme="majorBidi" w:hAnsiTheme="majorBidi" w:cstheme="majorBidi"/>
          <w:color w:val="000000" w:themeColor="text1"/>
        </w:rPr>
        <w:t xml:space="preserve">were approved. </w:t>
      </w:r>
    </w:p>
    <w:p w14:paraId="5B36E3AE" w14:textId="0DC3424E" w:rsidR="4E035F19" w:rsidRPr="00AE474B" w:rsidRDefault="4E035F19" w:rsidP="4E035F19">
      <w:pPr>
        <w:jc w:val="both"/>
        <w:rPr>
          <w:rFonts w:asciiTheme="majorBidi" w:hAnsiTheme="majorBidi" w:cstheme="majorBidi"/>
        </w:rPr>
      </w:pPr>
    </w:p>
    <w:p w14:paraId="53566D4E" w14:textId="44537C14" w:rsidR="7796CD9D" w:rsidRPr="00AE474B" w:rsidRDefault="1EAA9CC6" w:rsidP="26EA80EB">
      <w:pPr>
        <w:jc w:val="both"/>
        <w:rPr>
          <w:rFonts w:asciiTheme="majorBidi" w:hAnsiTheme="majorBidi" w:cstheme="majorBidi"/>
          <w:b/>
          <w:bCs/>
        </w:rPr>
      </w:pPr>
      <w:r w:rsidRPr="00AE474B">
        <w:rPr>
          <w:rFonts w:asciiTheme="majorBidi" w:eastAsia="Times New Roman" w:hAnsiTheme="majorBidi" w:cstheme="majorBidi"/>
          <w:b/>
          <w:bCs/>
        </w:rPr>
        <w:t xml:space="preserve">Senate </w:t>
      </w:r>
      <w:r w:rsidR="7796CD9D" w:rsidRPr="00AE474B">
        <w:rPr>
          <w:rFonts w:asciiTheme="majorBidi" w:eastAsia="Times New Roman" w:hAnsiTheme="majorBidi" w:cstheme="majorBidi"/>
          <w:b/>
          <w:bCs/>
        </w:rPr>
        <w:t>Committee Reports</w:t>
      </w:r>
    </w:p>
    <w:p w14:paraId="4ECC4CDF" w14:textId="77777777" w:rsidR="00E6323D" w:rsidRPr="00AE474B" w:rsidRDefault="00E6323D" w:rsidP="26EA80EB">
      <w:pPr>
        <w:jc w:val="both"/>
        <w:rPr>
          <w:rFonts w:asciiTheme="majorBidi" w:eastAsia="Times New Roman" w:hAnsiTheme="majorBidi" w:cstheme="majorBidi"/>
        </w:rPr>
      </w:pPr>
    </w:p>
    <w:p w14:paraId="156E3FA6" w14:textId="7017740F" w:rsidR="7796CD9D" w:rsidRPr="00AE474B" w:rsidRDefault="7796CD9D" w:rsidP="26EA80EB">
      <w:pPr>
        <w:jc w:val="both"/>
        <w:rPr>
          <w:rFonts w:asciiTheme="majorBidi" w:eastAsia="Times New Roman" w:hAnsiTheme="majorBidi" w:cstheme="majorBidi"/>
          <w:b/>
          <w:bCs/>
        </w:rPr>
      </w:pPr>
      <w:r w:rsidRPr="00AE474B">
        <w:rPr>
          <w:rFonts w:asciiTheme="majorBidi" w:eastAsia="Times New Roman" w:hAnsiTheme="majorBidi" w:cstheme="majorBidi"/>
          <w:b/>
          <w:bCs/>
        </w:rPr>
        <w:t>Academic Affairs Committee</w:t>
      </w:r>
    </w:p>
    <w:p w14:paraId="0A99F2A7" w14:textId="5476A4F8" w:rsidR="00E6323D" w:rsidRPr="00AE474B" w:rsidRDefault="00A96CAF" w:rsidP="2D437525">
      <w:pPr>
        <w:jc w:val="both"/>
        <w:rPr>
          <w:rFonts w:asciiTheme="majorBidi" w:eastAsia="Times New Roman" w:hAnsiTheme="majorBidi" w:cstheme="majorBidi"/>
        </w:rPr>
      </w:pPr>
      <w:r w:rsidRPr="2D437525">
        <w:rPr>
          <w:rFonts w:asciiTheme="majorBidi" w:eastAsia="Times New Roman" w:hAnsiTheme="majorBidi" w:cstheme="majorBidi"/>
        </w:rPr>
        <w:t>Senator</w:t>
      </w:r>
      <w:r w:rsidR="00E6323D" w:rsidRPr="2D437525">
        <w:rPr>
          <w:rFonts w:asciiTheme="majorBidi" w:eastAsia="Times New Roman" w:hAnsiTheme="majorBidi" w:cstheme="majorBidi"/>
        </w:rPr>
        <w:t xml:space="preserve"> Hatton </w:t>
      </w:r>
      <w:r w:rsidRPr="2D437525">
        <w:rPr>
          <w:rFonts w:asciiTheme="majorBidi" w:eastAsia="Times New Roman" w:hAnsiTheme="majorBidi" w:cstheme="majorBidi"/>
        </w:rPr>
        <w:t>(Chair of AA Committee) presented the</w:t>
      </w:r>
      <w:r w:rsidR="00626DF7" w:rsidRPr="2D437525">
        <w:rPr>
          <w:rFonts w:asciiTheme="majorBidi" w:eastAsia="Times New Roman" w:hAnsiTheme="majorBidi" w:cstheme="majorBidi"/>
        </w:rPr>
        <w:t xml:space="preserve"> </w:t>
      </w:r>
      <w:r w:rsidRPr="2D437525">
        <w:rPr>
          <w:rFonts w:asciiTheme="majorBidi" w:eastAsia="Times New Roman" w:hAnsiTheme="majorBidi" w:cstheme="majorBidi"/>
        </w:rPr>
        <w:t xml:space="preserve">review of </w:t>
      </w:r>
      <w:r w:rsidR="00626DF7" w:rsidRPr="2D437525">
        <w:rPr>
          <w:rFonts w:asciiTheme="majorBidi" w:hAnsiTheme="majorBidi" w:cstheme="majorBidi"/>
        </w:rPr>
        <w:t>APS 910312</w:t>
      </w:r>
      <w:r w:rsidR="7E6A4CFF" w:rsidRPr="2D437525">
        <w:rPr>
          <w:rFonts w:asciiTheme="majorBidi" w:hAnsiTheme="majorBidi" w:cstheme="majorBidi"/>
        </w:rPr>
        <w:t xml:space="preserve"> </w:t>
      </w:r>
      <w:r w:rsidR="7E6A4CFF" w:rsidRPr="2D437525">
        <w:rPr>
          <w:rFonts w:ascii="TimesNewRomanPSMT" w:eastAsia="TimesNewRomanPSMT" w:hAnsi="TimesNewRomanPSMT" w:cs="TimesNewRomanPSMT"/>
          <w:i/>
          <w:iCs/>
        </w:rPr>
        <w:t>Academic Probation, Suspension, Dismissal,</w:t>
      </w:r>
      <w:r w:rsidR="7E6A4CFF" w:rsidRPr="2D437525">
        <w:rPr>
          <w:rFonts w:ascii="TimesNewRomanPSMT" w:eastAsia="TimesNewRomanPSMT" w:hAnsi="TimesNewRomanPSMT" w:cs="TimesNewRomanPSMT"/>
          <w:i/>
          <w:iCs/>
          <w:color w:val="0078D4"/>
        </w:rPr>
        <w:t xml:space="preserve"> </w:t>
      </w:r>
      <w:r w:rsidR="7E6A4CFF" w:rsidRPr="2D437525">
        <w:rPr>
          <w:rFonts w:ascii="TimesNewRomanPSMT" w:eastAsia="TimesNewRomanPSMT" w:hAnsi="TimesNewRomanPSMT" w:cs="TimesNewRomanPSMT"/>
          <w:i/>
          <w:iCs/>
        </w:rPr>
        <w:t>and Termination</w:t>
      </w:r>
      <w:r w:rsidR="7E6A4CFF" w:rsidRPr="2D437525">
        <w:rPr>
          <w:rFonts w:ascii="TimesNewRomanPSMT" w:eastAsia="TimesNewRomanPSMT" w:hAnsi="TimesNewRomanPSMT" w:cs="TimesNewRomanPSMT"/>
        </w:rPr>
        <w:t xml:space="preserve"> </w:t>
      </w:r>
      <w:r w:rsidR="00626DF7" w:rsidRPr="2D437525">
        <w:rPr>
          <w:rFonts w:asciiTheme="majorBidi" w:hAnsiTheme="majorBidi" w:cstheme="majorBidi"/>
        </w:rPr>
        <w:t xml:space="preserve">on behalf of the AA committee. </w:t>
      </w:r>
      <w:r w:rsidR="00626DF7" w:rsidRPr="2D437525">
        <w:rPr>
          <w:rFonts w:asciiTheme="majorBidi" w:eastAsia="Times New Roman" w:hAnsiTheme="majorBidi" w:cstheme="majorBidi"/>
        </w:rPr>
        <w:t xml:space="preserve">The members of the committee </w:t>
      </w:r>
      <w:r w:rsidR="006C6E75" w:rsidRPr="2D437525">
        <w:rPr>
          <w:rFonts w:asciiTheme="majorBidi" w:eastAsia="Times New Roman" w:hAnsiTheme="majorBidi" w:cstheme="majorBidi"/>
        </w:rPr>
        <w:t xml:space="preserve">recommend </w:t>
      </w:r>
      <w:r w:rsidR="00681464" w:rsidRPr="2D437525">
        <w:rPr>
          <w:rFonts w:asciiTheme="majorBidi" w:eastAsia="Times New Roman" w:hAnsiTheme="majorBidi" w:cstheme="majorBidi"/>
        </w:rPr>
        <w:t>accepting</w:t>
      </w:r>
      <w:r w:rsidR="00626DF7" w:rsidRPr="2D437525">
        <w:rPr>
          <w:rFonts w:asciiTheme="majorBidi" w:eastAsia="Times New Roman" w:hAnsiTheme="majorBidi" w:cstheme="majorBidi"/>
        </w:rPr>
        <w:t xml:space="preserve"> the proposed policy with the</w:t>
      </w:r>
      <w:r w:rsidR="00681464" w:rsidRPr="2D437525">
        <w:rPr>
          <w:rFonts w:asciiTheme="majorBidi" w:eastAsia="Times New Roman" w:hAnsiTheme="majorBidi" w:cstheme="majorBidi"/>
        </w:rPr>
        <w:t xml:space="preserve"> provision</w:t>
      </w:r>
      <w:r w:rsidR="00626DF7" w:rsidRPr="2D437525">
        <w:rPr>
          <w:rFonts w:asciiTheme="majorBidi" w:eastAsia="Times New Roman" w:hAnsiTheme="majorBidi" w:cstheme="majorBidi"/>
        </w:rPr>
        <w:t xml:space="preserve"> that definition</w:t>
      </w:r>
      <w:r w:rsidR="00681464" w:rsidRPr="2D437525">
        <w:rPr>
          <w:rFonts w:asciiTheme="majorBidi" w:eastAsia="Times New Roman" w:hAnsiTheme="majorBidi" w:cstheme="majorBidi"/>
        </w:rPr>
        <w:t xml:space="preserve">s of the basic terms used included. </w:t>
      </w:r>
      <w:r w:rsidR="00E6323D" w:rsidRPr="2D437525">
        <w:rPr>
          <w:rFonts w:asciiTheme="majorBidi" w:eastAsia="Times New Roman" w:hAnsiTheme="majorBidi" w:cstheme="majorBidi"/>
        </w:rPr>
        <w:t>Senator P</w:t>
      </w:r>
      <w:r w:rsidR="46105126" w:rsidRPr="2D437525">
        <w:rPr>
          <w:rFonts w:asciiTheme="majorBidi" w:eastAsia="Times New Roman" w:hAnsiTheme="majorBidi" w:cstheme="majorBidi"/>
        </w:rPr>
        <w:t>e</w:t>
      </w:r>
      <w:r w:rsidR="00E6323D" w:rsidRPr="2D437525">
        <w:rPr>
          <w:rFonts w:asciiTheme="majorBidi" w:eastAsia="Times New Roman" w:hAnsiTheme="majorBidi" w:cstheme="majorBidi"/>
        </w:rPr>
        <w:t>tron mo</w:t>
      </w:r>
      <w:r w:rsidR="604C099A" w:rsidRPr="2D437525">
        <w:rPr>
          <w:rFonts w:asciiTheme="majorBidi" w:eastAsia="Times New Roman" w:hAnsiTheme="majorBidi" w:cstheme="majorBidi"/>
        </w:rPr>
        <w:t xml:space="preserve">ved to </w:t>
      </w:r>
      <w:r w:rsidR="00E6323D" w:rsidRPr="2D437525">
        <w:rPr>
          <w:rFonts w:asciiTheme="majorBidi" w:eastAsia="Times New Roman" w:hAnsiTheme="majorBidi" w:cstheme="majorBidi"/>
        </w:rPr>
        <w:t>accept</w:t>
      </w:r>
      <w:r w:rsidR="00626DF7" w:rsidRPr="2D437525">
        <w:rPr>
          <w:rFonts w:asciiTheme="majorBidi" w:eastAsia="Times New Roman" w:hAnsiTheme="majorBidi" w:cstheme="majorBidi"/>
        </w:rPr>
        <w:t xml:space="preserve"> the</w:t>
      </w:r>
      <w:r w:rsidR="00E6323D" w:rsidRPr="2D437525">
        <w:rPr>
          <w:rFonts w:asciiTheme="majorBidi" w:eastAsia="Times New Roman" w:hAnsiTheme="majorBidi" w:cstheme="majorBidi"/>
        </w:rPr>
        <w:t xml:space="preserve"> recommendation of </w:t>
      </w:r>
      <w:r w:rsidR="00626DF7" w:rsidRPr="2D437525">
        <w:rPr>
          <w:rFonts w:asciiTheme="majorBidi" w:eastAsia="Times New Roman" w:hAnsiTheme="majorBidi" w:cstheme="majorBidi"/>
        </w:rPr>
        <w:t xml:space="preserve">the </w:t>
      </w:r>
      <w:r w:rsidR="00E6323D" w:rsidRPr="2D437525">
        <w:rPr>
          <w:rFonts w:asciiTheme="majorBidi" w:eastAsia="Times New Roman" w:hAnsiTheme="majorBidi" w:cstheme="majorBidi"/>
        </w:rPr>
        <w:t>AA committee</w:t>
      </w:r>
      <w:r w:rsidR="00626DF7" w:rsidRPr="2D437525">
        <w:rPr>
          <w:rFonts w:asciiTheme="majorBidi" w:eastAsia="Times New Roman" w:hAnsiTheme="majorBidi" w:cstheme="majorBidi"/>
        </w:rPr>
        <w:t xml:space="preserve"> and the motion was passed. </w:t>
      </w:r>
    </w:p>
    <w:p w14:paraId="3F55ECF7" w14:textId="77777777" w:rsidR="00E6323D" w:rsidRPr="00AE474B" w:rsidRDefault="00E6323D" w:rsidP="26EA80EB">
      <w:pPr>
        <w:jc w:val="both"/>
        <w:rPr>
          <w:rFonts w:asciiTheme="majorBidi" w:hAnsiTheme="majorBidi" w:cstheme="majorBidi"/>
          <w:b/>
          <w:bCs/>
        </w:rPr>
      </w:pPr>
    </w:p>
    <w:p w14:paraId="5E437872" w14:textId="4EFE9695" w:rsidR="7796CD9D" w:rsidRPr="00AE474B" w:rsidRDefault="7796CD9D" w:rsidP="26EA80EB">
      <w:pPr>
        <w:jc w:val="both"/>
        <w:rPr>
          <w:rFonts w:asciiTheme="majorBidi" w:eastAsia="Times New Roman" w:hAnsiTheme="majorBidi" w:cstheme="majorBidi"/>
          <w:b/>
          <w:bCs/>
        </w:rPr>
      </w:pPr>
      <w:r w:rsidRPr="00AE474B">
        <w:rPr>
          <w:rFonts w:asciiTheme="majorBidi" w:eastAsia="Times New Roman" w:hAnsiTheme="majorBidi" w:cstheme="majorBidi"/>
          <w:b/>
          <w:bCs/>
        </w:rPr>
        <w:t>Committee on Committees &amp; Surveys</w:t>
      </w:r>
    </w:p>
    <w:p w14:paraId="0CE470B2" w14:textId="5FA67FA7" w:rsidR="009A35AF" w:rsidRPr="00AE474B" w:rsidRDefault="00626DF7" w:rsidP="180E8E69">
      <w:pPr>
        <w:jc w:val="both"/>
        <w:rPr>
          <w:rFonts w:asciiTheme="majorBidi" w:eastAsia="Times New Roman" w:hAnsiTheme="majorBidi" w:cstheme="majorBidi"/>
        </w:rPr>
      </w:pPr>
      <w:r w:rsidRPr="2D437525">
        <w:rPr>
          <w:rFonts w:asciiTheme="majorBidi" w:eastAsia="Times New Roman" w:hAnsiTheme="majorBidi" w:cstheme="majorBidi"/>
        </w:rPr>
        <w:t>Senator</w:t>
      </w:r>
      <w:r w:rsidR="00E6323D" w:rsidRPr="2D437525">
        <w:rPr>
          <w:rFonts w:asciiTheme="majorBidi" w:eastAsia="Times New Roman" w:hAnsiTheme="majorBidi" w:cstheme="majorBidi"/>
        </w:rPr>
        <w:t xml:space="preserve"> Lantz </w:t>
      </w:r>
      <w:r w:rsidRPr="2D437525">
        <w:rPr>
          <w:rFonts w:asciiTheme="majorBidi" w:eastAsia="Times New Roman" w:hAnsiTheme="majorBidi" w:cstheme="majorBidi"/>
        </w:rPr>
        <w:t>(</w:t>
      </w:r>
      <w:r w:rsidR="5B5CA024" w:rsidRPr="2D437525">
        <w:rPr>
          <w:rFonts w:asciiTheme="majorBidi" w:eastAsia="Times New Roman" w:hAnsiTheme="majorBidi" w:cstheme="majorBidi"/>
        </w:rPr>
        <w:t>member</w:t>
      </w:r>
      <w:r w:rsidR="4BE776D9" w:rsidRPr="2D437525">
        <w:rPr>
          <w:rFonts w:asciiTheme="majorBidi" w:eastAsia="Times New Roman" w:hAnsiTheme="majorBidi" w:cstheme="majorBidi"/>
        </w:rPr>
        <w:t xml:space="preserve"> of the</w:t>
      </w:r>
      <w:r w:rsidRPr="2D437525">
        <w:rPr>
          <w:rFonts w:asciiTheme="majorBidi" w:eastAsia="Times New Roman" w:hAnsiTheme="majorBidi" w:cstheme="majorBidi"/>
        </w:rPr>
        <w:t xml:space="preserve"> C</w:t>
      </w:r>
      <w:r w:rsidR="59655EDE" w:rsidRPr="2D437525">
        <w:rPr>
          <w:rFonts w:asciiTheme="majorBidi" w:eastAsia="Times New Roman" w:hAnsiTheme="majorBidi" w:cstheme="majorBidi"/>
        </w:rPr>
        <w:t xml:space="preserve">ommittee on </w:t>
      </w:r>
      <w:r w:rsidRPr="2D437525">
        <w:rPr>
          <w:rFonts w:asciiTheme="majorBidi" w:eastAsia="Times New Roman" w:hAnsiTheme="majorBidi" w:cstheme="majorBidi"/>
        </w:rPr>
        <w:t>C</w:t>
      </w:r>
      <w:r w:rsidR="7C5137FC" w:rsidRPr="2D437525">
        <w:rPr>
          <w:rFonts w:asciiTheme="majorBidi" w:eastAsia="Times New Roman" w:hAnsiTheme="majorBidi" w:cstheme="majorBidi"/>
        </w:rPr>
        <w:t>ommittees and Surveys</w:t>
      </w:r>
      <w:r w:rsidRPr="2D437525">
        <w:rPr>
          <w:rFonts w:asciiTheme="majorBidi" w:eastAsia="Times New Roman" w:hAnsiTheme="majorBidi" w:cstheme="majorBidi"/>
        </w:rPr>
        <w:t xml:space="preserve">) presented the review of </w:t>
      </w:r>
      <w:r w:rsidRPr="2D437525">
        <w:rPr>
          <w:rFonts w:asciiTheme="majorBidi" w:hAnsiTheme="majorBidi" w:cstheme="majorBidi"/>
        </w:rPr>
        <w:t xml:space="preserve">APS 930129 </w:t>
      </w:r>
      <w:r w:rsidR="4A1A66F7" w:rsidRPr="2D437525">
        <w:rPr>
          <w:rFonts w:asciiTheme="majorBidi" w:hAnsiTheme="majorBidi" w:cstheme="majorBidi"/>
          <w:i/>
          <w:iCs/>
        </w:rPr>
        <w:t>Graduate Degree Enrollment and Completion Requirements</w:t>
      </w:r>
      <w:r w:rsidR="4A1A66F7" w:rsidRPr="2D437525">
        <w:rPr>
          <w:rFonts w:asciiTheme="majorBidi" w:hAnsiTheme="majorBidi" w:cstheme="majorBidi"/>
        </w:rPr>
        <w:t xml:space="preserve"> </w:t>
      </w:r>
      <w:r w:rsidRPr="2D437525">
        <w:rPr>
          <w:rFonts w:asciiTheme="majorBidi" w:hAnsiTheme="majorBidi" w:cstheme="majorBidi"/>
        </w:rPr>
        <w:t xml:space="preserve">on behalf of the CC committee. </w:t>
      </w:r>
      <w:r w:rsidRPr="2D437525">
        <w:rPr>
          <w:rFonts w:asciiTheme="majorBidi" w:eastAsia="Times New Roman" w:hAnsiTheme="majorBidi" w:cstheme="majorBidi"/>
        </w:rPr>
        <w:t xml:space="preserve">The members of the committee reviewed similar policies </w:t>
      </w:r>
      <w:r w:rsidR="00681464" w:rsidRPr="2D437525">
        <w:rPr>
          <w:rFonts w:asciiTheme="majorBidi" w:eastAsia="Times New Roman" w:hAnsiTheme="majorBidi" w:cstheme="majorBidi"/>
        </w:rPr>
        <w:t xml:space="preserve">used in </w:t>
      </w:r>
      <w:r w:rsidRPr="2D437525">
        <w:rPr>
          <w:rFonts w:asciiTheme="majorBidi" w:eastAsia="Times New Roman" w:hAnsiTheme="majorBidi" w:cstheme="majorBidi"/>
        </w:rPr>
        <w:t xml:space="preserve">other universities and requested further clarification. Dr. </w:t>
      </w:r>
      <w:r w:rsidR="00E6323D" w:rsidRPr="2D437525">
        <w:rPr>
          <w:rFonts w:asciiTheme="majorBidi" w:eastAsia="Times New Roman" w:hAnsiTheme="majorBidi" w:cstheme="majorBidi"/>
        </w:rPr>
        <w:t>Ken Hendrickson,</w:t>
      </w:r>
      <w:r w:rsidRPr="2D437525">
        <w:rPr>
          <w:rFonts w:asciiTheme="majorBidi" w:eastAsia="Times New Roman" w:hAnsiTheme="majorBidi" w:cstheme="majorBidi"/>
        </w:rPr>
        <w:t xml:space="preserve"> Dean of Graduate Students, will be invited to the next Faculty Senate session to clarify this proposed policy. </w:t>
      </w:r>
    </w:p>
    <w:p w14:paraId="478A0359" w14:textId="77777777" w:rsidR="006B2B77" w:rsidRPr="00AE474B" w:rsidRDefault="006B2B77" w:rsidP="26EA80EB">
      <w:pPr>
        <w:jc w:val="both"/>
        <w:rPr>
          <w:rFonts w:asciiTheme="majorBidi" w:eastAsia="Times New Roman" w:hAnsiTheme="majorBidi" w:cstheme="majorBidi"/>
        </w:rPr>
      </w:pPr>
    </w:p>
    <w:p w14:paraId="07AF5AE3" w14:textId="04148F6F" w:rsidR="7796CD9D" w:rsidRPr="00AE474B" w:rsidRDefault="7796CD9D" w:rsidP="26EA80EB">
      <w:pPr>
        <w:jc w:val="both"/>
        <w:rPr>
          <w:rFonts w:asciiTheme="majorBidi" w:eastAsia="Times New Roman" w:hAnsiTheme="majorBidi" w:cstheme="majorBidi"/>
          <w:b/>
          <w:bCs/>
        </w:rPr>
      </w:pPr>
      <w:r w:rsidRPr="00AE474B">
        <w:rPr>
          <w:rFonts w:asciiTheme="majorBidi" w:eastAsia="Times New Roman" w:hAnsiTheme="majorBidi" w:cstheme="majorBidi"/>
          <w:b/>
          <w:bCs/>
        </w:rPr>
        <w:t>Faculty Affairs Committee</w:t>
      </w:r>
    </w:p>
    <w:p w14:paraId="4507D778" w14:textId="609CF558" w:rsidR="000D70C3" w:rsidRPr="00AE474B" w:rsidRDefault="006C6E75" w:rsidP="2D437525">
      <w:pPr>
        <w:jc w:val="both"/>
        <w:rPr>
          <w:rFonts w:asciiTheme="majorBidi" w:eastAsia="Times New Roman" w:hAnsiTheme="majorBidi" w:cstheme="majorBidi"/>
        </w:rPr>
      </w:pPr>
      <w:r w:rsidRPr="2D437525">
        <w:rPr>
          <w:rFonts w:asciiTheme="majorBidi" w:eastAsia="Times New Roman" w:hAnsiTheme="majorBidi" w:cstheme="majorBidi"/>
        </w:rPr>
        <w:t xml:space="preserve">Senator </w:t>
      </w:r>
      <w:proofErr w:type="spellStart"/>
      <w:r w:rsidRPr="2D437525">
        <w:rPr>
          <w:rFonts w:asciiTheme="majorBidi" w:eastAsia="Times New Roman" w:hAnsiTheme="majorBidi" w:cstheme="majorBidi"/>
          <w:color w:val="000000" w:themeColor="text1"/>
        </w:rPr>
        <w:t>Adu-Prah</w:t>
      </w:r>
      <w:proofErr w:type="spellEnd"/>
      <w:r w:rsidRPr="2D437525">
        <w:rPr>
          <w:rFonts w:asciiTheme="majorBidi" w:eastAsia="Times New Roman" w:hAnsiTheme="majorBidi" w:cstheme="majorBidi"/>
          <w:color w:val="000000" w:themeColor="text1"/>
        </w:rPr>
        <w:t xml:space="preserve"> </w:t>
      </w:r>
      <w:r w:rsidR="695A9C81" w:rsidRPr="2D437525">
        <w:rPr>
          <w:rFonts w:asciiTheme="majorBidi" w:eastAsia="Times New Roman" w:hAnsiTheme="majorBidi" w:cstheme="majorBidi"/>
          <w:color w:val="000000" w:themeColor="text1"/>
        </w:rPr>
        <w:t xml:space="preserve">(Chair of the FA Committee) </w:t>
      </w:r>
      <w:r w:rsidRPr="2D437525">
        <w:rPr>
          <w:rFonts w:asciiTheme="majorBidi" w:eastAsia="Times New Roman" w:hAnsiTheme="majorBidi" w:cstheme="majorBidi"/>
        </w:rPr>
        <w:t xml:space="preserve">presented the review of </w:t>
      </w:r>
      <w:r w:rsidRPr="2D437525">
        <w:rPr>
          <w:rFonts w:asciiTheme="majorBidi" w:hAnsiTheme="majorBidi" w:cstheme="majorBidi"/>
        </w:rPr>
        <w:t xml:space="preserve">APS 810701 </w:t>
      </w:r>
      <w:r w:rsidR="1AEAAB11" w:rsidRPr="2D437525">
        <w:rPr>
          <w:rFonts w:ascii="TimesNewRomanPSMT" w:eastAsia="TimesNewRomanPSMT" w:hAnsi="TimesNewRomanPSMT" w:cs="TimesNewRomanPSMT"/>
          <w:i/>
          <w:iCs/>
        </w:rPr>
        <w:t xml:space="preserve">Instructional Overload Assignment </w:t>
      </w:r>
      <w:r w:rsidRPr="2D437525">
        <w:rPr>
          <w:rFonts w:asciiTheme="majorBidi" w:hAnsiTheme="majorBidi" w:cstheme="majorBidi"/>
        </w:rPr>
        <w:t>on behalf of the FA committee.</w:t>
      </w:r>
      <w:r w:rsidRPr="2D437525">
        <w:rPr>
          <w:rFonts w:asciiTheme="majorBidi" w:eastAsia="Times New Roman" w:hAnsiTheme="majorBidi" w:cstheme="majorBidi"/>
        </w:rPr>
        <w:t xml:space="preserve"> The members of the</w:t>
      </w:r>
      <w:r w:rsidR="00717378" w:rsidRPr="2D437525">
        <w:rPr>
          <w:rFonts w:asciiTheme="majorBidi" w:eastAsia="Times New Roman" w:hAnsiTheme="majorBidi" w:cstheme="majorBidi"/>
        </w:rPr>
        <w:t xml:space="preserve"> </w:t>
      </w:r>
      <w:r w:rsidR="009D5C36" w:rsidRPr="2D437525">
        <w:rPr>
          <w:rFonts w:asciiTheme="majorBidi" w:eastAsia="Times New Roman" w:hAnsiTheme="majorBidi" w:cstheme="majorBidi"/>
        </w:rPr>
        <w:t>committee</w:t>
      </w:r>
      <w:r w:rsidRPr="2D437525">
        <w:rPr>
          <w:rFonts w:asciiTheme="majorBidi" w:eastAsia="Times New Roman" w:hAnsiTheme="majorBidi" w:cstheme="majorBidi"/>
        </w:rPr>
        <w:t xml:space="preserve"> </w:t>
      </w:r>
      <w:r w:rsidR="000D70C3" w:rsidRPr="2D437525">
        <w:rPr>
          <w:rFonts w:asciiTheme="majorBidi" w:eastAsia="Times New Roman" w:hAnsiTheme="majorBidi" w:cstheme="majorBidi"/>
        </w:rPr>
        <w:t xml:space="preserve">recommend </w:t>
      </w:r>
      <w:r w:rsidR="00AE474B" w:rsidRPr="2D437525">
        <w:rPr>
          <w:rFonts w:asciiTheme="majorBidi" w:eastAsia="Times New Roman" w:hAnsiTheme="majorBidi" w:cstheme="majorBidi"/>
        </w:rPr>
        <w:t>accepting</w:t>
      </w:r>
      <w:r w:rsidR="000D70C3" w:rsidRPr="2D437525">
        <w:rPr>
          <w:rFonts w:asciiTheme="majorBidi" w:eastAsia="Times New Roman" w:hAnsiTheme="majorBidi" w:cstheme="majorBidi"/>
        </w:rPr>
        <w:t xml:space="preserve"> the policy </w:t>
      </w:r>
      <w:r w:rsidR="00AE474B" w:rsidRPr="2D437525">
        <w:rPr>
          <w:rFonts w:asciiTheme="majorBidi" w:eastAsia="Times New Roman" w:hAnsiTheme="majorBidi" w:cstheme="majorBidi"/>
        </w:rPr>
        <w:t>with the provision that it should</w:t>
      </w:r>
      <w:r w:rsidRPr="2D437525">
        <w:rPr>
          <w:rFonts w:asciiTheme="majorBidi" w:eastAsia="Times New Roman" w:hAnsiTheme="majorBidi" w:cstheme="majorBidi"/>
        </w:rPr>
        <w:t xml:space="preserve"> include a clarification regarding the </w:t>
      </w:r>
      <w:r w:rsidRPr="2D437525">
        <w:rPr>
          <w:rFonts w:asciiTheme="majorBidi" w:eastAsia="Times New Roman" w:hAnsiTheme="majorBidi" w:cstheme="majorBidi"/>
        </w:rPr>
        <w:lastRenderedPageBreak/>
        <w:t xml:space="preserve">mechanism </w:t>
      </w:r>
      <w:r w:rsidR="00681464" w:rsidRPr="2D437525">
        <w:rPr>
          <w:rFonts w:asciiTheme="majorBidi" w:eastAsia="Times New Roman" w:hAnsiTheme="majorBidi" w:cstheme="majorBidi"/>
        </w:rPr>
        <w:t xml:space="preserve">to be used in case there is need to request for an overload larger than the one specified in the policy. </w:t>
      </w:r>
    </w:p>
    <w:p w14:paraId="61779BD8" w14:textId="2519F171" w:rsidR="00646874" w:rsidRPr="00AE474B" w:rsidRDefault="00646874" w:rsidP="006C6E75">
      <w:pPr>
        <w:jc w:val="both"/>
        <w:rPr>
          <w:rFonts w:asciiTheme="majorBidi" w:hAnsiTheme="majorBidi" w:cstheme="majorBidi"/>
        </w:rPr>
      </w:pPr>
    </w:p>
    <w:p w14:paraId="6413B35B" w14:textId="4F5DEDC6" w:rsidR="7796CD9D" w:rsidRPr="00AE474B" w:rsidRDefault="7796CD9D" w:rsidP="26EA80EB">
      <w:pPr>
        <w:jc w:val="both"/>
        <w:rPr>
          <w:rFonts w:asciiTheme="majorBidi" w:eastAsia="Times New Roman" w:hAnsiTheme="majorBidi" w:cstheme="majorBidi"/>
          <w:b/>
          <w:bCs/>
        </w:rPr>
      </w:pPr>
      <w:r w:rsidRPr="00AE474B">
        <w:rPr>
          <w:rFonts w:asciiTheme="majorBidi" w:eastAsia="Times New Roman" w:hAnsiTheme="majorBidi" w:cstheme="majorBidi"/>
          <w:b/>
          <w:bCs/>
        </w:rPr>
        <w:t>University Affairs Committee</w:t>
      </w:r>
    </w:p>
    <w:p w14:paraId="7BA246B9" w14:textId="01A7EC54" w:rsidR="00FC253F" w:rsidRPr="00AE474B" w:rsidRDefault="006C6E75" w:rsidP="180E8E69">
      <w:pPr>
        <w:jc w:val="both"/>
        <w:rPr>
          <w:rFonts w:asciiTheme="majorBidi" w:eastAsia="Times New Roman" w:hAnsiTheme="majorBidi" w:cstheme="majorBidi"/>
          <w:color w:val="000000" w:themeColor="text1"/>
        </w:rPr>
      </w:pPr>
      <w:r w:rsidRPr="2D437525">
        <w:rPr>
          <w:rFonts w:asciiTheme="majorBidi" w:eastAsia="Times New Roman" w:hAnsiTheme="majorBidi" w:cstheme="majorBidi"/>
          <w:color w:val="000000" w:themeColor="text1"/>
        </w:rPr>
        <w:t xml:space="preserve">Senator Wang </w:t>
      </w:r>
      <w:r w:rsidR="02FF75BA" w:rsidRPr="2D437525">
        <w:rPr>
          <w:rFonts w:asciiTheme="majorBidi" w:eastAsia="Times New Roman" w:hAnsiTheme="majorBidi" w:cstheme="majorBidi"/>
          <w:color w:val="000000" w:themeColor="text1"/>
        </w:rPr>
        <w:t>(Chair of the</w:t>
      </w:r>
      <w:r w:rsidR="49F315A8" w:rsidRPr="2D437525">
        <w:rPr>
          <w:rFonts w:asciiTheme="majorBidi" w:eastAsia="Times New Roman" w:hAnsiTheme="majorBidi" w:cstheme="majorBidi"/>
          <w:color w:val="000000" w:themeColor="text1"/>
        </w:rPr>
        <w:t xml:space="preserve"> UA Committee) </w:t>
      </w:r>
      <w:r w:rsidR="00717378" w:rsidRPr="2D437525">
        <w:rPr>
          <w:rFonts w:asciiTheme="majorBidi" w:eastAsia="Times New Roman" w:hAnsiTheme="majorBidi" w:cstheme="majorBidi"/>
        </w:rPr>
        <w:t xml:space="preserve">presented the review of </w:t>
      </w:r>
      <w:r w:rsidR="00717378" w:rsidRPr="2D437525">
        <w:rPr>
          <w:rFonts w:asciiTheme="majorBidi" w:hAnsiTheme="majorBidi" w:cstheme="majorBidi"/>
        </w:rPr>
        <w:t xml:space="preserve">APS 890303 </w:t>
      </w:r>
      <w:r>
        <w:tab/>
      </w:r>
      <w:r w:rsidR="6BBAEF2A" w:rsidRPr="2D437525">
        <w:rPr>
          <w:rFonts w:asciiTheme="majorBidi" w:hAnsiTheme="majorBidi" w:cstheme="majorBidi"/>
          <w:i/>
          <w:iCs/>
        </w:rPr>
        <w:t xml:space="preserve">Employment of Graduate Assistants </w:t>
      </w:r>
      <w:r w:rsidR="00717378" w:rsidRPr="2D437525">
        <w:rPr>
          <w:rFonts w:asciiTheme="majorBidi" w:hAnsiTheme="majorBidi" w:cstheme="majorBidi"/>
        </w:rPr>
        <w:t xml:space="preserve">on behalf of the UA committee. </w:t>
      </w:r>
      <w:r w:rsidR="00717378" w:rsidRPr="2D437525">
        <w:rPr>
          <w:rFonts w:asciiTheme="majorBidi" w:eastAsia="Times New Roman" w:hAnsiTheme="majorBidi" w:cstheme="majorBidi"/>
        </w:rPr>
        <w:t xml:space="preserve">The members of the committee request further clarification regarding the changes made to the policy. The members of the committee </w:t>
      </w:r>
      <w:r w:rsidR="009D5C36" w:rsidRPr="2D437525">
        <w:rPr>
          <w:rFonts w:asciiTheme="majorBidi" w:eastAsia="Times New Roman" w:hAnsiTheme="majorBidi" w:cstheme="majorBidi"/>
        </w:rPr>
        <w:t>recommend</w:t>
      </w:r>
      <w:r w:rsidR="00717378" w:rsidRPr="2D437525">
        <w:rPr>
          <w:rFonts w:asciiTheme="majorBidi" w:eastAsia="Times New Roman" w:hAnsiTheme="majorBidi" w:cstheme="majorBidi"/>
        </w:rPr>
        <w:t xml:space="preserve"> </w:t>
      </w:r>
      <w:r w:rsidR="009D5C36" w:rsidRPr="2D437525">
        <w:rPr>
          <w:rFonts w:asciiTheme="majorBidi" w:eastAsia="Times New Roman" w:hAnsiTheme="majorBidi" w:cstheme="majorBidi"/>
        </w:rPr>
        <w:t>pausing</w:t>
      </w:r>
      <w:r w:rsidR="00717378" w:rsidRPr="2D437525">
        <w:rPr>
          <w:rFonts w:asciiTheme="majorBidi" w:eastAsia="Times New Roman" w:hAnsiTheme="majorBidi" w:cstheme="majorBidi"/>
        </w:rPr>
        <w:t xml:space="preserve"> the analysis of the policy until further clarification </w:t>
      </w:r>
      <w:r w:rsidR="00AE474B" w:rsidRPr="2D437525">
        <w:rPr>
          <w:rFonts w:asciiTheme="majorBidi" w:eastAsia="Times New Roman" w:hAnsiTheme="majorBidi" w:cstheme="majorBidi"/>
        </w:rPr>
        <w:t>is</w:t>
      </w:r>
      <w:r w:rsidR="00717378" w:rsidRPr="2D437525">
        <w:rPr>
          <w:rFonts w:asciiTheme="majorBidi" w:eastAsia="Times New Roman" w:hAnsiTheme="majorBidi" w:cstheme="majorBidi"/>
        </w:rPr>
        <w:t xml:space="preserve"> provide</w:t>
      </w:r>
      <w:r w:rsidR="00681464" w:rsidRPr="2D437525">
        <w:rPr>
          <w:rFonts w:asciiTheme="majorBidi" w:eastAsia="Times New Roman" w:hAnsiTheme="majorBidi" w:cstheme="majorBidi"/>
        </w:rPr>
        <w:t>d</w:t>
      </w:r>
      <w:r w:rsidR="00717378" w:rsidRPr="2D437525">
        <w:rPr>
          <w:rFonts w:asciiTheme="majorBidi" w:eastAsia="Times New Roman" w:hAnsiTheme="majorBidi" w:cstheme="majorBidi"/>
        </w:rPr>
        <w:t>.</w:t>
      </w:r>
      <w:r w:rsidR="72ED618A" w:rsidRPr="2D437525">
        <w:rPr>
          <w:rFonts w:asciiTheme="majorBidi" w:eastAsia="Times New Roman" w:hAnsiTheme="majorBidi" w:cstheme="majorBidi"/>
        </w:rPr>
        <w:t xml:space="preserve"> </w:t>
      </w:r>
      <w:r w:rsidR="1F8C3BA4" w:rsidRPr="2D437525">
        <w:rPr>
          <w:rFonts w:asciiTheme="majorBidi" w:eastAsia="Times New Roman" w:hAnsiTheme="majorBidi" w:cstheme="majorBidi"/>
        </w:rPr>
        <w:t>Dr. Ken Hendrickson, Dean of Graduate Students, will be invited to the next Faculty Senate session to clarify this proposed policy.</w:t>
      </w:r>
      <w:r w:rsidR="00FC253F" w:rsidRPr="2D437525">
        <w:rPr>
          <w:rFonts w:asciiTheme="majorBidi" w:eastAsia="Times New Roman" w:hAnsiTheme="majorBidi" w:cstheme="majorBidi"/>
        </w:rPr>
        <w:t xml:space="preserve"> </w:t>
      </w:r>
    </w:p>
    <w:p w14:paraId="5A0B09B8" w14:textId="77777777" w:rsidR="000D70C3" w:rsidRPr="00AE474B" w:rsidRDefault="000D70C3" w:rsidP="26EA80EB">
      <w:pPr>
        <w:jc w:val="both"/>
        <w:rPr>
          <w:rFonts w:asciiTheme="majorBidi" w:hAnsiTheme="majorBidi" w:cstheme="majorBidi"/>
        </w:rPr>
      </w:pPr>
    </w:p>
    <w:p w14:paraId="0F487F31" w14:textId="3CB88744" w:rsidR="7796CD9D" w:rsidRPr="00AE474B" w:rsidRDefault="7796CD9D" w:rsidP="26EA80EB">
      <w:pPr>
        <w:jc w:val="both"/>
        <w:rPr>
          <w:rFonts w:asciiTheme="majorBidi" w:eastAsia="Times New Roman" w:hAnsiTheme="majorBidi" w:cstheme="majorBidi"/>
          <w:b/>
          <w:bCs/>
        </w:rPr>
      </w:pPr>
      <w:r w:rsidRPr="00AE474B">
        <w:rPr>
          <w:rFonts w:asciiTheme="majorBidi" w:eastAsia="Times New Roman" w:hAnsiTheme="majorBidi" w:cstheme="majorBidi"/>
          <w:b/>
          <w:bCs/>
        </w:rPr>
        <w:t>Shared Governance Committee</w:t>
      </w:r>
    </w:p>
    <w:p w14:paraId="1FD7CA74" w14:textId="47DE0E53" w:rsidR="00846610" w:rsidRPr="00AE474B" w:rsidRDefault="009D5C36" w:rsidP="00314E7B">
      <w:pPr>
        <w:jc w:val="both"/>
        <w:rPr>
          <w:rFonts w:asciiTheme="majorBidi" w:hAnsiTheme="majorBidi" w:cstheme="majorBidi"/>
        </w:rPr>
      </w:pPr>
      <w:r w:rsidRPr="00AE474B">
        <w:rPr>
          <w:rFonts w:asciiTheme="majorBidi" w:eastAsia="Times New Roman" w:hAnsiTheme="majorBidi" w:cstheme="majorBidi"/>
          <w:color w:val="000000" w:themeColor="text1"/>
        </w:rPr>
        <w:t xml:space="preserve">Senator Sherrill </w:t>
      </w:r>
      <w:r w:rsidRPr="00AE474B">
        <w:rPr>
          <w:rFonts w:asciiTheme="majorBidi" w:eastAsia="Times New Roman" w:hAnsiTheme="majorBidi" w:cstheme="majorBidi"/>
        </w:rPr>
        <w:t>presented an update of the work done by the newly created SG committee. The members of the committee shared their work plan</w:t>
      </w:r>
      <w:r w:rsidR="00AE474B">
        <w:rPr>
          <w:rFonts w:asciiTheme="majorBidi" w:eastAsia="Times New Roman" w:hAnsiTheme="majorBidi" w:cstheme="majorBidi"/>
        </w:rPr>
        <w:t>,</w:t>
      </w:r>
      <w:r w:rsidRPr="00AE474B">
        <w:rPr>
          <w:rFonts w:asciiTheme="majorBidi" w:eastAsia="Times New Roman" w:hAnsiTheme="majorBidi" w:cstheme="majorBidi"/>
        </w:rPr>
        <w:t xml:space="preserve"> </w:t>
      </w:r>
      <w:r w:rsidR="00314E7B" w:rsidRPr="00AE474B">
        <w:rPr>
          <w:rFonts w:asciiTheme="majorBidi" w:eastAsia="Times New Roman" w:hAnsiTheme="majorBidi" w:cstheme="majorBidi"/>
        </w:rPr>
        <w:t xml:space="preserve">including goals and dates. </w:t>
      </w:r>
    </w:p>
    <w:p w14:paraId="23C4F8C6" w14:textId="316E9416" w:rsidR="26EA80EB" w:rsidRPr="00AE474B" w:rsidRDefault="26EA80EB" w:rsidP="7A2CB641">
      <w:pPr>
        <w:jc w:val="both"/>
        <w:rPr>
          <w:rFonts w:asciiTheme="majorBidi" w:hAnsiTheme="majorBidi" w:cstheme="majorBidi"/>
        </w:rPr>
      </w:pPr>
    </w:p>
    <w:p w14:paraId="59E697C4" w14:textId="02B294BC" w:rsidR="26EA80EB" w:rsidRPr="00AE474B" w:rsidRDefault="4866BD14" w:rsidP="7A2CB641">
      <w:pPr>
        <w:jc w:val="both"/>
        <w:rPr>
          <w:rFonts w:asciiTheme="majorBidi" w:hAnsiTheme="majorBidi" w:cstheme="majorBidi"/>
        </w:rPr>
      </w:pPr>
      <w:r w:rsidRPr="00AE474B">
        <w:rPr>
          <w:rFonts w:asciiTheme="majorBidi" w:eastAsia="Times New Roman" w:hAnsiTheme="majorBidi" w:cstheme="majorBidi"/>
          <w:b/>
          <w:bCs/>
        </w:rPr>
        <w:t>Other Re</w:t>
      </w:r>
      <w:r w:rsidR="790D58B0" w:rsidRPr="00AE474B">
        <w:rPr>
          <w:rFonts w:asciiTheme="majorBidi" w:eastAsia="Times New Roman" w:hAnsiTheme="majorBidi" w:cstheme="majorBidi"/>
          <w:b/>
          <w:bCs/>
        </w:rPr>
        <w:t>ports</w:t>
      </w:r>
    </w:p>
    <w:p w14:paraId="6A78EE04" w14:textId="764F9DFD" w:rsidR="00466A81" w:rsidRPr="00AE474B" w:rsidRDefault="70BA3E31" w:rsidP="00E66C8D">
      <w:pPr>
        <w:jc w:val="both"/>
        <w:rPr>
          <w:rFonts w:asciiTheme="majorBidi" w:eastAsia="Times New Roman" w:hAnsiTheme="majorBidi" w:cstheme="majorBidi"/>
        </w:rPr>
      </w:pPr>
      <w:r w:rsidRPr="00AE474B">
        <w:rPr>
          <w:rFonts w:asciiTheme="majorBidi" w:eastAsia="Times New Roman" w:hAnsiTheme="majorBidi" w:cstheme="majorBidi"/>
        </w:rPr>
        <w:t>Strategic</w:t>
      </w:r>
      <w:r w:rsidR="0B013535" w:rsidRPr="00AE474B">
        <w:rPr>
          <w:rFonts w:asciiTheme="majorBidi" w:eastAsia="Times New Roman" w:hAnsiTheme="majorBidi" w:cstheme="majorBidi"/>
        </w:rPr>
        <w:t xml:space="preserve"> Plan </w:t>
      </w:r>
      <w:r w:rsidR="09D1FB0D" w:rsidRPr="00AE474B">
        <w:rPr>
          <w:rFonts w:asciiTheme="majorBidi" w:eastAsia="Times New Roman" w:hAnsiTheme="majorBidi" w:cstheme="majorBidi"/>
        </w:rPr>
        <w:t xml:space="preserve">Steering </w:t>
      </w:r>
      <w:r w:rsidR="0B013535" w:rsidRPr="00AE474B">
        <w:rPr>
          <w:rFonts w:asciiTheme="majorBidi" w:eastAsia="Times New Roman" w:hAnsiTheme="majorBidi" w:cstheme="majorBidi"/>
        </w:rPr>
        <w:t>Committee</w:t>
      </w:r>
      <w:r w:rsidR="6A25A18B" w:rsidRPr="00AE474B">
        <w:rPr>
          <w:rFonts w:asciiTheme="majorBidi" w:eastAsia="Times New Roman" w:hAnsiTheme="majorBidi" w:cstheme="majorBidi"/>
        </w:rPr>
        <w:t xml:space="preserve"> – </w:t>
      </w:r>
      <w:r w:rsidR="00314E7B" w:rsidRPr="00AE474B">
        <w:rPr>
          <w:rFonts w:asciiTheme="majorBidi" w:eastAsia="Times New Roman" w:hAnsiTheme="majorBidi" w:cstheme="majorBidi"/>
        </w:rPr>
        <w:t>Senator</w:t>
      </w:r>
      <w:r w:rsidR="6A25A18B" w:rsidRPr="00AE474B">
        <w:rPr>
          <w:rFonts w:asciiTheme="majorBidi" w:eastAsia="Times New Roman" w:hAnsiTheme="majorBidi" w:cstheme="majorBidi"/>
        </w:rPr>
        <w:t xml:space="preserve"> </w:t>
      </w:r>
      <w:r w:rsidR="00314E7B" w:rsidRPr="00AE474B">
        <w:rPr>
          <w:rFonts w:asciiTheme="majorBidi" w:eastAsia="Times New Roman" w:hAnsiTheme="majorBidi" w:cstheme="majorBidi"/>
          <w:color w:val="000000" w:themeColor="text1"/>
        </w:rPr>
        <w:t>Cockerham</w:t>
      </w:r>
      <w:r w:rsidR="00314E7B" w:rsidRPr="00AE474B">
        <w:rPr>
          <w:rFonts w:asciiTheme="majorBidi" w:eastAsia="Times New Roman" w:hAnsiTheme="majorBidi" w:cstheme="majorBidi"/>
        </w:rPr>
        <w:t xml:space="preserve"> provided an update </w:t>
      </w:r>
      <w:r w:rsidR="00E66C8D" w:rsidRPr="00AE474B">
        <w:rPr>
          <w:rFonts w:asciiTheme="majorBidi" w:eastAsia="Times New Roman" w:hAnsiTheme="majorBidi" w:cstheme="majorBidi"/>
        </w:rPr>
        <w:t>regarding</w:t>
      </w:r>
      <w:r w:rsidR="00314E7B" w:rsidRPr="00AE474B">
        <w:rPr>
          <w:rFonts w:asciiTheme="majorBidi" w:eastAsia="Times New Roman" w:hAnsiTheme="majorBidi" w:cstheme="majorBidi"/>
        </w:rPr>
        <w:t xml:space="preserve"> the</w:t>
      </w:r>
      <w:r w:rsidR="00E66C8D" w:rsidRPr="00AE474B">
        <w:rPr>
          <w:rFonts w:asciiTheme="majorBidi" w:eastAsia="Times New Roman" w:hAnsiTheme="majorBidi" w:cstheme="majorBidi"/>
        </w:rPr>
        <w:t xml:space="preserve"> work of the Strategic Plan Committee, most of this committee will be focused on to determin</w:t>
      </w:r>
      <w:r w:rsidR="00F85CF3" w:rsidRPr="00AE474B">
        <w:rPr>
          <w:rFonts w:asciiTheme="majorBidi" w:eastAsia="Times New Roman" w:hAnsiTheme="majorBidi" w:cstheme="majorBidi"/>
        </w:rPr>
        <w:t>ing</w:t>
      </w:r>
      <w:r w:rsidR="00E66C8D" w:rsidRPr="00AE474B">
        <w:rPr>
          <w:rFonts w:asciiTheme="majorBidi" w:eastAsia="Times New Roman" w:hAnsiTheme="majorBidi" w:cstheme="majorBidi"/>
        </w:rPr>
        <w:t xml:space="preserve"> </w:t>
      </w:r>
      <w:r w:rsidR="00681464" w:rsidRPr="00AE474B">
        <w:rPr>
          <w:rFonts w:asciiTheme="majorBidi" w:eastAsia="Times New Roman" w:hAnsiTheme="majorBidi" w:cstheme="majorBidi"/>
        </w:rPr>
        <w:t>SHSU</w:t>
      </w:r>
      <w:r w:rsidR="00E66C8D" w:rsidRPr="00AE474B">
        <w:rPr>
          <w:rFonts w:asciiTheme="majorBidi" w:eastAsia="Times New Roman" w:hAnsiTheme="majorBidi" w:cstheme="majorBidi"/>
        </w:rPr>
        <w:t xml:space="preserve"> strategic goals, vision</w:t>
      </w:r>
      <w:r w:rsidR="00681464" w:rsidRPr="00AE474B">
        <w:rPr>
          <w:rFonts w:asciiTheme="majorBidi" w:eastAsia="Times New Roman" w:hAnsiTheme="majorBidi" w:cstheme="majorBidi"/>
        </w:rPr>
        <w:t>,</w:t>
      </w:r>
      <w:r w:rsidR="00E66C8D" w:rsidRPr="00AE474B">
        <w:rPr>
          <w:rFonts w:asciiTheme="majorBidi" w:eastAsia="Times New Roman" w:hAnsiTheme="majorBidi" w:cstheme="majorBidi"/>
        </w:rPr>
        <w:t xml:space="preserve"> and identity. </w:t>
      </w:r>
    </w:p>
    <w:p w14:paraId="6BC5EF90" w14:textId="77777777" w:rsidR="002A0AC5" w:rsidRPr="00AE474B" w:rsidRDefault="002A0AC5" w:rsidP="7A2CB641">
      <w:pPr>
        <w:jc w:val="both"/>
        <w:rPr>
          <w:rFonts w:asciiTheme="majorBidi" w:eastAsia="Times New Roman" w:hAnsiTheme="majorBidi" w:cstheme="majorBidi"/>
        </w:rPr>
      </w:pPr>
    </w:p>
    <w:p w14:paraId="0B765F08" w14:textId="76911F46" w:rsidR="00BF771E" w:rsidRPr="00AE474B" w:rsidRDefault="7D740100" w:rsidP="180E8E69">
      <w:pPr>
        <w:jc w:val="both"/>
        <w:rPr>
          <w:rFonts w:asciiTheme="majorBidi" w:eastAsia="Times New Roman" w:hAnsiTheme="majorBidi" w:cstheme="majorBidi"/>
        </w:rPr>
      </w:pPr>
      <w:r w:rsidRPr="180E8E69">
        <w:rPr>
          <w:rFonts w:asciiTheme="majorBidi" w:eastAsia="Times New Roman" w:hAnsiTheme="majorBidi" w:cstheme="majorBidi"/>
          <w:b/>
          <w:bCs/>
        </w:rPr>
        <w:t>Leadership Pipeline Development Committee</w:t>
      </w:r>
      <w:r w:rsidR="523FD423" w:rsidRPr="180E8E69">
        <w:rPr>
          <w:rFonts w:asciiTheme="majorBidi" w:eastAsia="Times New Roman" w:hAnsiTheme="majorBidi" w:cstheme="majorBidi"/>
          <w:b/>
          <w:bCs/>
        </w:rPr>
        <w:t xml:space="preserve"> (a </w:t>
      </w:r>
      <w:proofErr w:type="gramStart"/>
      <w:r w:rsidR="523FD423" w:rsidRPr="180E8E69">
        <w:rPr>
          <w:rFonts w:asciiTheme="majorBidi" w:eastAsia="Times New Roman" w:hAnsiTheme="majorBidi" w:cstheme="majorBidi"/>
          <w:b/>
          <w:bCs/>
        </w:rPr>
        <w:t>University</w:t>
      </w:r>
      <w:proofErr w:type="gramEnd"/>
      <w:r w:rsidR="523FD423" w:rsidRPr="180E8E69">
        <w:rPr>
          <w:rFonts w:asciiTheme="majorBidi" w:eastAsia="Times New Roman" w:hAnsiTheme="majorBidi" w:cstheme="majorBidi"/>
          <w:b/>
          <w:bCs/>
        </w:rPr>
        <w:t xml:space="preserve"> committee)</w:t>
      </w:r>
      <w:r w:rsidRPr="180E8E69">
        <w:rPr>
          <w:rFonts w:asciiTheme="majorBidi" w:eastAsia="Times New Roman" w:hAnsiTheme="majorBidi" w:cstheme="majorBidi"/>
        </w:rPr>
        <w:t xml:space="preserve"> – </w:t>
      </w:r>
      <w:r w:rsidR="00E66C8D" w:rsidRPr="180E8E69">
        <w:rPr>
          <w:rFonts w:asciiTheme="majorBidi" w:eastAsia="Times New Roman" w:hAnsiTheme="majorBidi" w:cstheme="majorBidi"/>
        </w:rPr>
        <w:t>Senator</w:t>
      </w:r>
      <w:r w:rsidRPr="180E8E69">
        <w:rPr>
          <w:rFonts w:asciiTheme="majorBidi" w:eastAsia="Times New Roman" w:hAnsiTheme="majorBidi" w:cstheme="majorBidi"/>
        </w:rPr>
        <w:t xml:space="preserve"> Simmons</w:t>
      </w:r>
      <w:r w:rsidR="00E66C8D" w:rsidRPr="180E8E69">
        <w:rPr>
          <w:rFonts w:asciiTheme="majorBidi" w:eastAsia="Times New Roman" w:hAnsiTheme="majorBidi" w:cstheme="majorBidi"/>
        </w:rPr>
        <w:t xml:space="preserve"> provided </w:t>
      </w:r>
      <w:r w:rsidR="00F85CF3" w:rsidRPr="180E8E69">
        <w:rPr>
          <w:rFonts w:asciiTheme="majorBidi" w:eastAsia="Times New Roman" w:hAnsiTheme="majorBidi" w:cstheme="majorBidi"/>
        </w:rPr>
        <w:t xml:space="preserve">an update regarding the work of the Leadership Pipeline </w:t>
      </w:r>
      <w:r w:rsidR="37F8DD20" w:rsidRPr="180E8E69">
        <w:rPr>
          <w:rFonts w:asciiTheme="majorBidi" w:eastAsia="Times New Roman" w:hAnsiTheme="majorBidi" w:cstheme="majorBidi"/>
        </w:rPr>
        <w:t>Development C</w:t>
      </w:r>
      <w:r w:rsidR="00F85CF3" w:rsidRPr="180E8E69">
        <w:rPr>
          <w:rFonts w:asciiTheme="majorBidi" w:eastAsia="Times New Roman" w:hAnsiTheme="majorBidi" w:cstheme="majorBidi"/>
        </w:rPr>
        <w:t xml:space="preserve">ommittee. This committee is currently researching the steps that are conducive </w:t>
      </w:r>
      <w:r w:rsidR="4F8DDA8F" w:rsidRPr="180E8E69">
        <w:rPr>
          <w:rFonts w:asciiTheme="majorBidi" w:eastAsia="Times New Roman" w:hAnsiTheme="majorBidi" w:cstheme="majorBidi"/>
        </w:rPr>
        <w:t>for</w:t>
      </w:r>
      <w:r w:rsidR="00F85CF3" w:rsidRPr="180E8E69">
        <w:rPr>
          <w:rFonts w:asciiTheme="majorBidi" w:eastAsia="Times New Roman" w:hAnsiTheme="majorBidi" w:cstheme="majorBidi"/>
        </w:rPr>
        <w:t xml:space="preserve"> mov</w:t>
      </w:r>
      <w:r w:rsidR="14F8F829" w:rsidRPr="180E8E69">
        <w:rPr>
          <w:rFonts w:asciiTheme="majorBidi" w:eastAsia="Times New Roman" w:hAnsiTheme="majorBidi" w:cstheme="majorBidi"/>
        </w:rPr>
        <w:t>ing</w:t>
      </w:r>
      <w:r w:rsidR="00F85CF3" w:rsidRPr="180E8E69">
        <w:rPr>
          <w:rFonts w:asciiTheme="majorBidi" w:eastAsia="Times New Roman" w:hAnsiTheme="majorBidi" w:cstheme="majorBidi"/>
        </w:rPr>
        <w:t xml:space="preserve"> from a faculty position to an administrative position. </w:t>
      </w:r>
    </w:p>
    <w:p w14:paraId="0151672F" w14:textId="5419CDE4" w:rsidR="26EA80EB" w:rsidRPr="00AE474B" w:rsidRDefault="26EA80EB" w:rsidP="7A2CB641">
      <w:pPr>
        <w:jc w:val="both"/>
        <w:rPr>
          <w:rFonts w:asciiTheme="majorBidi" w:eastAsia="Times New Roman" w:hAnsiTheme="majorBidi" w:cstheme="majorBidi"/>
        </w:rPr>
      </w:pPr>
    </w:p>
    <w:p w14:paraId="4B41243B" w14:textId="2410FA09" w:rsidR="00738C23" w:rsidRDefault="00738C23" w:rsidP="180E8E69">
      <w:pPr>
        <w:jc w:val="both"/>
      </w:pPr>
      <w:r w:rsidRPr="180E8E69">
        <w:rPr>
          <w:rFonts w:ascii="Times New Roman" w:eastAsia="Times New Roman" w:hAnsi="Times New Roman" w:cs="Times New Roman"/>
          <w:b/>
          <w:bCs/>
        </w:rPr>
        <w:t>Chair’s Report</w:t>
      </w:r>
    </w:p>
    <w:p w14:paraId="5D28D02A" w14:textId="6F53E2F9" w:rsidR="00738C23" w:rsidRDefault="00738C23" w:rsidP="180E8E69">
      <w:pPr>
        <w:jc w:val="both"/>
      </w:pPr>
      <w:r w:rsidRPr="180E8E69">
        <w:rPr>
          <w:rFonts w:ascii="Times New Roman" w:eastAsia="Times New Roman" w:hAnsi="Times New Roman" w:cs="Times New Roman"/>
        </w:rPr>
        <w:t>The Chair provided an update on the following topics:</w:t>
      </w:r>
    </w:p>
    <w:p w14:paraId="6211808B" w14:textId="4C24890D" w:rsidR="00738C23" w:rsidRDefault="00738C23" w:rsidP="180E8E69">
      <w:pPr>
        <w:pStyle w:val="ListParagraph"/>
        <w:numPr>
          <w:ilvl w:val="0"/>
          <w:numId w:val="1"/>
        </w:numPr>
        <w:jc w:val="both"/>
      </w:pPr>
      <w:r w:rsidRPr="180E8E69">
        <w:rPr>
          <w:rFonts w:ascii="Times New Roman" w:eastAsia="Times New Roman" w:hAnsi="Times New Roman" w:cs="Times New Roman"/>
        </w:rPr>
        <w:t xml:space="preserve">Faculty senate representation in the Strategic Plan Steering Committee: There will be three representatives for Faculty Senate in this committee. </w:t>
      </w:r>
    </w:p>
    <w:p w14:paraId="7BEFDB30" w14:textId="78F330F3" w:rsidR="00738C23" w:rsidRDefault="00738C23" w:rsidP="180E8E69">
      <w:pPr>
        <w:pStyle w:val="ListParagraph"/>
        <w:numPr>
          <w:ilvl w:val="0"/>
          <w:numId w:val="1"/>
        </w:numPr>
        <w:jc w:val="both"/>
      </w:pPr>
      <w:r w:rsidRPr="180E8E69">
        <w:rPr>
          <w:rFonts w:ascii="Times New Roman" w:eastAsia="Times New Roman" w:hAnsi="Times New Roman" w:cs="Times New Roman"/>
        </w:rPr>
        <w:t xml:space="preserve">Updates regarding the Chair and Chair-Elect meetings with the President: Chair and Chair-Elect discussed with the President </w:t>
      </w:r>
      <w:r w:rsidR="4719F1B2" w:rsidRPr="180E8E69">
        <w:rPr>
          <w:rFonts w:ascii="Times New Roman" w:eastAsia="Times New Roman" w:hAnsi="Times New Roman" w:cs="Times New Roman"/>
        </w:rPr>
        <w:t>recent measures</w:t>
      </w:r>
      <w:r w:rsidRPr="180E8E69">
        <w:rPr>
          <w:rFonts w:ascii="Times New Roman" w:eastAsia="Times New Roman" w:hAnsi="Times New Roman" w:cs="Times New Roman"/>
        </w:rPr>
        <w:t xml:space="preserve"> adopted in response to the pandemic, and updates on the progress made in the Significant Life Events policy proposal, Pilot Program for an Ombudsperson office at SHSU, and Faculty Senate </w:t>
      </w:r>
      <w:r w:rsidR="3F5DD9BA" w:rsidRPr="180E8E69">
        <w:rPr>
          <w:rFonts w:ascii="Times New Roman" w:eastAsia="Times New Roman" w:hAnsi="Times New Roman" w:cs="Times New Roman"/>
        </w:rPr>
        <w:t>S</w:t>
      </w:r>
      <w:r w:rsidRPr="180E8E69">
        <w:rPr>
          <w:rFonts w:ascii="Times New Roman" w:eastAsia="Times New Roman" w:hAnsi="Times New Roman" w:cs="Times New Roman"/>
        </w:rPr>
        <w:t xml:space="preserve">hared </w:t>
      </w:r>
      <w:r w:rsidR="185D008D" w:rsidRPr="180E8E69">
        <w:rPr>
          <w:rFonts w:ascii="Times New Roman" w:eastAsia="Times New Roman" w:hAnsi="Times New Roman" w:cs="Times New Roman"/>
        </w:rPr>
        <w:t>G</w:t>
      </w:r>
      <w:r w:rsidRPr="180E8E69">
        <w:rPr>
          <w:rFonts w:ascii="Times New Roman" w:eastAsia="Times New Roman" w:hAnsi="Times New Roman" w:cs="Times New Roman"/>
        </w:rPr>
        <w:t xml:space="preserve">overnance committee. This conversation included an explanation of the rationale behind the choice of the </w:t>
      </w:r>
      <w:r w:rsidR="5042FF95" w:rsidRPr="180E8E69">
        <w:rPr>
          <w:rFonts w:ascii="Times New Roman" w:eastAsia="Times New Roman" w:hAnsi="Times New Roman" w:cs="Times New Roman"/>
        </w:rPr>
        <w:t>current C</w:t>
      </w:r>
      <w:r w:rsidRPr="180E8E69">
        <w:rPr>
          <w:rFonts w:ascii="Times New Roman" w:eastAsia="Times New Roman" w:hAnsi="Times New Roman" w:cs="Times New Roman"/>
        </w:rPr>
        <w:t>hair of the Strategic Plan Steering Committee.</w:t>
      </w:r>
    </w:p>
    <w:p w14:paraId="48B990FC" w14:textId="65E947D9" w:rsidR="00738C23" w:rsidRDefault="00738C23" w:rsidP="420BD387">
      <w:pPr>
        <w:pStyle w:val="ListParagraph"/>
        <w:numPr>
          <w:ilvl w:val="0"/>
          <w:numId w:val="1"/>
        </w:numPr>
        <w:jc w:val="both"/>
      </w:pPr>
      <w:r w:rsidRPr="420BD387">
        <w:rPr>
          <w:rFonts w:ascii="Times New Roman" w:eastAsia="Times New Roman" w:hAnsi="Times New Roman" w:cs="Times New Roman"/>
        </w:rPr>
        <w:t xml:space="preserve">Updates regarding the Chair and Chair-Elect meetings with the </w:t>
      </w:r>
      <w:proofErr w:type="gramStart"/>
      <w:r w:rsidRPr="420BD387">
        <w:rPr>
          <w:rFonts w:ascii="Times New Roman" w:eastAsia="Times New Roman" w:hAnsi="Times New Roman" w:cs="Times New Roman"/>
        </w:rPr>
        <w:t>Provost</w:t>
      </w:r>
      <w:proofErr w:type="gramEnd"/>
      <w:r w:rsidRPr="420BD387">
        <w:rPr>
          <w:rFonts w:ascii="Times New Roman" w:eastAsia="Times New Roman" w:hAnsi="Times New Roman" w:cs="Times New Roman"/>
        </w:rPr>
        <w:t xml:space="preserve">: Chair and Chair-Elect discussed with the Provost updates regarding the proposal for </w:t>
      </w:r>
      <w:r w:rsidR="3B3FBFB6" w:rsidRPr="420BD387">
        <w:rPr>
          <w:rFonts w:ascii="Times New Roman" w:eastAsia="Times New Roman" w:hAnsi="Times New Roman" w:cs="Times New Roman"/>
        </w:rPr>
        <w:t xml:space="preserve">changes </w:t>
      </w:r>
      <w:r w:rsidRPr="420BD387">
        <w:rPr>
          <w:rFonts w:ascii="Times New Roman" w:eastAsia="Times New Roman" w:hAnsi="Times New Roman" w:cs="Times New Roman"/>
        </w:rPr>
        <w:t xml:space="preserve">in ORP contributions, </w:t>
      </w:r>
      <w:r w:rsidR="33FE97EC" w:rsidRPr="420BD387">
        <w:rPr>
          <w:rFonts w:ascii="Times New Roman" w:eastAsia="Times New Roman" w:hAnsi="Times New Roman" w:cs="Times New Roman"/>
        </w:rPr>
        <w:t xml:space="preserve">and the </w:t>
      </w:r>
      <w:r w:rsidRPr="420BD387">
        <w:rPr>
          <w:rFonts w:ascii="Times New Roman" w:eastAsia="Times New Roman" w:hAnsi="Times New Roman" w:cs="Times New Roman"/>
        </w:rPr>
        <w:t xml:space="preserve">inclusion of Faculty Senate representation in the development of a Policy on Policies. Chair and Chair-Elect provided updates on </w:t>
      </w:r>
      <w:r w:rsidR="7B54A177" w:rsidRPr="420BD387">
        <w:rPr>
          <w:rFonts w:ascii="Times New Roman" w:eastAsia="Times New Roman" w:hAnsi="Times New Roman" w:cs="Times New Roman"/>
        </w:rPr>
        <w:t xml:space="preserve">the unfinished </w:t>
      </w:r>
      <w:r w:rsidRPr="420BD387">
        <w:rPr>
          <w:rFonts w:ascii="Times New Roman" w:eastAsia="Times New Roman" w:hAnsi="Times New Roman" w:cs="Times New Roman"/>
        </w:rPr>
        <w:t>revision of policies done by Faculty Senate</w:t>
      </w:r>
      <w:r w:rsidR="142DAAD4" w:rsidRPr="420BD387">
        <w:rPr>
          <w:rFonts w:ascii="Times New Roman" w:eastAsia="Times New Roman" w:hAnsi="Times New Roman" w:cs="Times New Roman"/>
        </w:rPr>
        <w:t xml:space="preserve"> –</w:t>
      </w:r>
      <w:r w:rsidR="404AB395" w:rsidRPr="420BD387">
        <w:rPr>
          <w:rFonts w:ascii="Times New Roman" w:eastAsia="Times New Roman" w:hAnsi="Times New Roman" w:cs="Times New Roman"/>
        </w:rPr>
        <w:t>th</w:t>
      </w:r>
      <w:r w:rsidR="00CD4E94" w:rsidRPr="420BD387">
        <w:rPr>
          <w:rFonts w:ascii="Times New Roman" w:eastAsia="Times New Roman" w:hAnsi="Times New Roman" w:cs="Times New Roman"/>
        </w:rPr>
        <w:t>e policy</w:t>
      </w:r>
      <w:r w:rsidR="142DAAD4" w:rsidRPr="420BD387">
        <w:rPr>
          <w:rFonts w:ascii="Times New Roman" w:eastAsia="Times New Roman" w:hAnsi="Times New Roman" w:cs="Times New Roman"/>
        </w:rPr>
        <w:t xml:space="preserve"> revision </w:t>
      </w:r>
      <w:r w:rsidRPr="420BD387">
        <w:rPr>
          <w:rFonts w:ascii="Times New Roman" w:eastAsia="Times New Roman" w:hAnsi="Times New Roman" w:cs="Times New Roman"/>
        </w:rPr>
        <w:t xml:space="preserve">that </w:t>
      </w:r>
      <w:r w:rsidR="5994E645" w:rsidRPr="420BD387">
        <w:rPr>
          <w:rFonts w:ascii="Times New Roman" w:eastAsia="Times New Roman" w:hAnsi="Times New Roman" w:cs="Times New Roman"/>
        </w:rPr>
        <w:t>was</w:t>
      </w:r>
      <w:r w:rsidRPr="420BD387">
        <w:rPr>
          <w:rFonts w:ascii="Times New Roman" w:eastAsia="Times New Roman" w:hAnsi="Times New Roman" w:cs="Times New Roman"/>
        </w:rPr>
        <w:t xml:space="preserve"> interrupted by the pandemic. The </w:t>
      </w:r>
      <w:proofErr w:type="gramStart"/>
      <w:r w:rsidRPr="420BD387">
        <w:rPr>
          <w:rFonts w:ascii="Times New Roman" w:eastAsia="Times New Roman" w:hAnsi="Times New Roman" w:cs="Times New Roman"/>
        </w:rPr>
        <w:t>Provost</w:t>
      </w:r>
      <w:proofErr w:type="gramEnd"/>
      <w:r w:rsidRPr="420BD387">
        <w:rPr>
          <w:rFonts w:ascii="Times New Roman" w:eastAsia="Times New Roman" w:hAnsi="Times New Roman" w:cs="Times New Roman"/>
        </w:rPr>
        <w:t xml:space="preserve"> provided clarification on how service credit is measured at SHSU, and finally</w:t>
      </w:r>
      <w:r w:rsidR="15C1B987" w:rsidRPr="420BD387">
        <w:rPr>
          <w:rFonts w:ascii="Times New Roman" w:eastAsia="Times New Roman" w:hAnsi="Times New Roman" w:cs="Times New Roman"/>
        </w:rPr>
        <w:t>,</w:t>
      </w:r>
      <w:r w:rsidRPr="420BD387">
        <w:rPr>
          <w:rFonts w:ascii="Times New Roman" w:eastAsia="Times New Roman" w:hAnsi="Times New Roman" w:cs="Times New Roman"/>
        </w:rPr>
        <w:t xml:space="preserve"> issues with the </w:t>
      </w:r>
      <w:proofErr w:type="spellStart"/>
      <w:r w:rsidRPr="420BD387">
        <w:rPr>
          <w:rFonts w:ascii="Times New Roman" w:eastAsia="Times New Roman" w:hAnsi="Times New Roman" w:cs="Times New Roman"/>
        </w:rPr>
        <w:t>Bearkat</w:t>
      </w:r>
      <w:proofErr w:type="spellEnd"/>
      <w:r w:rsidRPr="420BD387">
        <w:rPr>
          <w:rFonts w:ascii="Times New Roman" w:eastAsia="Times New Roman" w:hAnsi="Times New Roman" w:cs="Times New Roman"/>
        </w:rPr>
        <w:t xml:space="preserve"> </w:t>
      </w:r>
      <w:r w:rsidR="6C41698A" w:rsidRPr="420BD387">
        <w:rPr>
          <w:rFonts w:ascii="Times New Roman" w:eastAsia="Times New Roman" w:hAnsi="Times New Roman" w:cs="Times New Roman"/>
        </w:rPr>
        <w:t>B</w:t>
      </w:r>
      <w:r w:rsidRPr="420BD387">
        <w:rPr>
          <w:rFonts w:ascii="Times New Roman" w:eastAsia="Times New Roman" w:hAnsi="Times New Roman" w:cs="Times New Roman"/>
        </w:rPr>
        <w:t xml:space="preserve">undle were discussed. Several Senators expressed their concerns regarding the </w:t>
      </w:r>
      <w:proofErr w:type="spellStart"/>
      <w:r w:rsidRPr="420BD387">
        <w:rPr>
          <w:rFonts w:ascii="Times New Roman" w:eastAsia="Times New Roman" w:hAnsi="Times New Roman" w:cs="Times New Roman"/>
        </w:rPr>
        <w:t>Bearkat</w:t>
      </w:r>
      <w:proofErr w:type="spellEnd"/>
      <w:r w:rsidRPr="420BD387">
        <w:rPr>
          <w:rFonts w:ascii="Times New Roman" w:eastAsia="Times New Roman" w:hAnsi="Times New Roman" w:cs="Times New Roman"/>
        </w:rPr>
        <w:t xml:space="preserve"> </w:t>
      </w:r>
      <w:r w:rsidR="0C42ECE4" w:rsidRPr="420BD387">
        <w:rPr>
          <w:rFonts w:ascii="Times New Roman" w:eastAsia="Times New Roman" w:hAnsi="Times New Roman" w:cs="Times New Roman"/>
        </w:rPr>
        <w:t>B</w:t>
      </w:r>
      <w:r w:rsidRPr="420BD387">
        <w:rPr>
          <w:rFonts w:ascii="Times New Roman" w:eastAsia="Times New Roman" w:hAnsi="Times New Roman" w:cs="Times New Roman"/>
        </w:rPr>
        <w:t>undle</w:t>
      </w:r>
      <w:proofErr w:type="gramStart"/>
      <w:r w:rsidRPr="420BD387">
        <w:rPr>
          <w:rFonts w:ascii="Times New Roman" w:eastAsia="Times New Roman" w:hAnsi="Times New Roman" w:cs="Times New Roman"/>
        </w:rPr>
        <w:t>, in particular, the</w:t>
      </w:r>
      <w:proofErr w:type="gramEnd"/>
      <w:r w:rsidRPr="420BD387">
        <w:rPr>
          <w:rFonts w:ascii="Times New Roman" w:eastAsia="Times New Roman" w:hAnsi="Times New Roman" w:cs="Times New Roman"/>
        </w:rPr>
        <w:t xml:space="preserve"> way SHSU is measuring the benefits of this program to the students. </w:t>
      </w:r>
    </w:p>
    <w:p w14:paraId="09FBB578" w14:textId="0A716D2C" w:rsidR="00738C23" w:rsidRDefault="00738C23" w:rsidP="180E8E69">
      <w:pPr>
        <w:jc w:val="both"/>
      </w:pPr>
      <w:r w:rsidRPr="180E8E69">
        <w:rPr>
          <w:rFonts w:ascii="Times New Roman" w:eastAsia="Times New Roman" w:hAnsi="Times New Roman" w:cs="Times New Roman"/>
        </w:rPr>
        <w:t xml:space="preserve"> </w:t>
      </w:r>
    </w:p>
    <w:p w14:paraId="7A7C1386" w14:textId="0F12C86F" w:rsidR="00738C23" w:rsidRDefault="00738C23" w:rsidP="180E8E69">
      <w:pPr>
        <w:jc w:val="both"/>
      </w:pPr>
      <w:r w:rsidRPr="180E8E69">
        <w:rPr>
          <w:rFonts w:ascii="Times New Roman" w:eastAsia="Times New Roman" w:hAnsi="Times New Roman" w:cs="Times New Roman"/>
          <w:b/>
          <w:bCs/>
        </w:rPr>
        <w:t>Unfinished Business</w:t>
      </w:r>
    </w:p>
    <w:p w14:paraId="675512A3" w14:textId="59F5FE15" w:rsidR="00738C23" w:rsidRDefault="00738C23" w:rsidP="180E8E69">
      <w:pPr>
        <w:jc w:val="both"/>
      </w:pPr>
      <w:r w:rsidRPr="180E8E69">
        <w:rPr>
          <w:rFonts w:ascii="Times New Roman" w:eastAsia="Times New Roman" w:hAnsi="Times New Roman" w:cs="Times New Roman"/>
        </w:rPr>
        <w:lastRenderedPageBreak/>
        <w:t>Update on the examination of APS 860211. Changes to the language of the policy were made, the recommendation is to eliminate section 2.04 and request further clarification regarding schedule and guidelines used.</w:t>
      </w:r>
    </w:p>
    <w:p w14:paraId="7FA0435D" w14:textId="23425E6B" w:rsidR="180E8E69" w:rsidRDefault="180E8E69" w:rsidP="180E8E69">
      <w:pPr>
        <w:jc w:val="both"/>
        <w:rPr>
          <w:rFonts w:ascii="Calibri" w:eastAsia="DengXian" w:hAnsi="Calibri" w:cs="Arial"/>
        </w:rPr>
      </w:pPr>
    </w:p>
    <w:p w14:paraId="3F26F21F" w14:textId="5867C20A" w:rsidR="08DA3377" w:rsidRPr="00AE474B" w:rsidRDefault="08DA3377" w:rsidP="26EA80EB">
      <w:pPr>
        <w:jc w:val="both"/>
        <w:rPr>
          <w:rFonts w:asciiTheme="majorBidi" w:hAnsiTheme="majorBidi" w:cstheme="majorBidi"/>
          <w:b/>
          <w:bCs/>
        </w:rPr>
      </w:pPr>
    </w:p>
    <w:p w14:paraId="0EF7B590" w14:textId="7E3DFDB2" w:rsidR="08DA3377" w:rsidRPr="00AE474B" w:rsidRDefault="1D33C47B" w:rsidP="26EA80EB">
      <w:pPr>
        <w:jc w:val="both"/>
        <w:rPr>
          <w:rFonts w:asciiTheme="majorBidi" w:hAnsiTheme="majorBidi" w:cstheme="majorBidi"/>
          <w:b/>
          <w:bCs/>
        </w:rPr>
      </w:pPr>
      <w:r w:rsidRPr="00AE474B">
        <w:rPr>
          <w:rFonts w:asciiTheme="majorBidi" w:eastAsia="Times New Roman" w:hAnsiTheme="majorBidi" w:cstheme="majorBidi"/>
          <w:b/>
          <w:bCs/>
        </w:rPr>
        <w:t>New Business</w:t>
      </w:r>
    </w:p>
    <w:p w14:paraId="05951B62" w14:textId="4F93565C" w:rsidR="08DA3377" w:rsidRPr="00AE474B" w:rsidRDefault="7EAAC19D" w:rsidP="26EA80EB">
      <w:pPr>
        <w:jc w:val="both"/>
        <w:rPr>
          <w:rFonts w:asciiTheme="majorBidi" w:eastAsia="Times New Roman" w:hAnsiTheme="majorBidi" w:cstheme="majorBidi"/>
          <w:b/>
          <w:bCs/>
        </w:rPr>
      </w:pPr>
      <w:r w:rsidRPr="00AE474B">
        <w:rPr>
          <w:rFonts w:asciiTheme="majorBidi" w:eastAsia="Times New Roman" w:hAnsiTheme="majorBidi" w:cstheme="majorBidi"/>
        </w:rPr>
        <w:t>Faculty Concerns</w:t>
      </w:r>
      <w:r w:rsidR="00AE474B" w:rsidRPr="00AE474B">
        <w:rPr>
          <w:rFonts w:asciiTheme="majorBidi" w:eastAsia="Times New Roman" w:hAnsiTheme="majorBidi" w:cstheme="majorBidi"/>
        </w:rPr>
        <w:t xml:space="preserve"> brought to the attention of Faculty Senate</w:t>
      </w:r>
      <w:r w:rsidRPr="00AE474B">
        <w:rPr>
          <w:rFonts w:asciiTheme="majorBidi" w:eastAsia="Times New Roman" w:hAnsiTheme="majorBidi" w:cstheme="majorBidi"/>
        </w:rPr>
        <w:t>:</w:t>
      </w:r>
    </w:p>
    <w:p w14:paraId="7A806089" w14:textId="77906241" w:rsidR="0DAD9699" w:rsidRPr="00AE474B" w:rsidRDefault="0DAD9699" w:rsidP="180E8E69">
      <w:pPr>
        <w:pStyle w:val="ListParagraph"/>
        <w:numPr>
          <w:ilvl w:val="0"/>
          <w:numId w:val="2"/>
        </w:numPr>
        <w:jc w:val="both"/>
        <w:rPr>
          <w:rFonts w:asciiTheme="majorBidi" w:hAnsiTheme="majorBidi" w:cstheme="majorBidi"/>
        </w:rPr>
      </w:pPr>
      <w:r w:rsidRPr="180E8E69">
        <w:rPr>
          <w:rFonts w:asciiTheme="majorBidi" w:eastAsia="Times New Roman" w:hAnsiTheme="majorBidi" w:cstheme="majorBidi"/>
        </w:rPr>
        <w:t xml:space="preserve">Withdrawn </w:t>
      </w:r>
      <w:r w:rsidR="579265FE" w:rsidRPr="180E8E69">
        <w:rPr>
          <w:rFonts w:asciiTheme="majorBidi" w:eastAsia="Times New Roman" w:hAnsiTheme="majorBidi" w:cstheme="majorBidi"/>
        </w:rPr>
        <w:t xml:space="preserve">university </w:t>
      </w:r>
      <w:r w:rsidRPr="180E8E69">
        <w:rPr>
          <w:rFonts w:asciiTheme="majorBidi" w:eastAsia="Times New Roman" w:hAnsiTheme="majorBidi" w:cstheme="majorBidi"/>
        </w:rPr>
        <w:t xml:space="preserve">funds for </w:t>
      </w:r>
      <w:r w:rsidR="08794276" w:rsidRPr="180E8E69">
        <w:rPr>
          <w:rFonts w:asciiTheme="majorBidi" w:eastAsia="Times New Roman" w:hAnsiTheme="majorBidi" w:cstheme="majorBidi"/>
        </w:rPr>
        <w:t xml:space="preserve">CHSS </w:t>
      </w:r>
      <w:r w:rsidRPr="180E8E69">
        <w:rPr>
          <w:rFonts w:asciiTheme="majorBidi" w:eastAsia="Times New Roman" w:hAnsiTheme="majorBidi" w:cstheme="majorBidi"/>
        </w:rPr>
        <w:t>Diversity &amp; Inclusion event</w:t>
      </w:r>
    </w:p>
    <w:p w14:paraId="49F86307" w14:textId="77777777" w:rsidR="00681464" w:rsidRPr="00AE474B" w:rsidRDefault="414C9482" w:rsidP="180E8E69">
      <w:pPr>
        <w:pStyle w:val="ListParagraph"/>
        <w:numPr>
          <w:ilvl w:val="0"/>
          <w:numId w:val="2"/>
        </w:numPr>
        <w:jc w:val="both"/>
        <w:rPr>
          <w:rFonts w:asciiTheme="majorBidi" w:hAnsiTheme="majorBidi" w:cstheme="majorBidi"/>
        </w:rPr>
      </w:pPr>
      <w:r w:rsidRPr="420BD387">
        <w:rPr>
          <w:rFonts w:asciiTheme="majorBidi" w:eastAsia="Times New Roman" w:hAnsiTheme="majorBidi" w:cstheme="majorBidi"/>
        </w:rPr>
        <w:t>IT Issue – Difficulties with newly issued Dell laptops</w:t>
      </w:r>
      <w:r w:rsidR="00681464" w:rsidRPr="420BD387">
        <w:rPr>
          <w:rFonts w:asciiTheme="majorBidi" w:eastAsia="Times New Roman" w:hAnsiTheme="majorBidi" w:cstheme="majorBidi"/>
        </w:rPr>
        <w:t xml:space="preserve">. </w:t>
      </w:r>
    </w:p>
    <w:p w14:paraId="7538DADC" w14:textId="73F7BC37" w:rsidR="420BD387" w:rsidRDefault="420BD387" w:rsidP="420BD387">
      <w:pPr>
        <w:jc w:val="both"/>
        <w:rPr>
          <w:rFonts w:ascii="Calibri" w:eastAsia="DengXian" w:hAnsi="Calibri" w:cs="Arial"/>
          <w:b/>
          <w:bCs/>
        </w:rPr>
      </w:pPr>
    </w:p>
    <w:p w14:paraId="7DBAC036" w14:textId="1F599C35" w:rsidR="08DA3377" w:rsidRPr="00AE474B" w:rsidRDefault="1D33C47B" w:rsidP="420BD387">
      <w:pPr>
        <w:jc w:val="both"/>
        <w:rPr>
          <w:rFonts w:ascii="Calibri" w:eastAsia="DengXian" w:hAnsi="Calibri" w:cs="Arial"/>
          <w:b/>
          <w:bCs/>
        </w:rPr>
      </w:pPr>
      <w:r w:rsidRPr="420BD387">
        <w:rPr>
          <w:rFonts w:asciiTheme="majorBidi" w:eastAsia="Times New Roman" w:hAnsiTheme="majorBidi" w:cstheme="majorBidi"/>
          <w:b/>
          <w:bCs/>
        </w:rPr>
        <w:t>Announcements</w:t>
      </w:r>
    </w:p>
    <w:p w14:paraId="651A962A" w14:textId="649B47B3" w:rsidR="08DA3377" w:rsidRPr="00AE474B" w:rsidRDefault="78D31BB5" w:rsidP="180E8E69">
      <w:pPr>
        <w:jc w:val="both"/>
        <w:rPr>
          <w:rFonts w:asciiTheme="majorBidi" w:hAnsiTheme="majorBidi" w:cstheme="majorBidi"/>
          <w:b/>
          <w:bCs/>
        </w:rPr>
      </w:pPr>
      <w:r w:rsidRPr="180E8E69">
        <w:rPr>
          <w:rFonts w:asciiTheme="majorBidi" w:hAnsiTheme="majorBidi" w:cstheme="majorBidi"/>
        </w:rPr>
        <w:t>Next m</w:t>
      </w:r>
      <w:r w:rsidR="0094597F" w:rsidRPr="180E8E69">
        <w:rPr>
          <w:rFonts w:asciiTheme="majorBidi" w:hAnsiTheme="majorBidi" w:cstheme="majorBidi"/>
        </w:rPr>
        <w:t xml:space="preserve">eeting is in three weeks because </w:t>
      </w:r>
      <w:r w:rsidR="62B13BF6" w:rsidRPr="180E8E69">
        <w:rPr>
          <w:rFonts w:asciiTheme="majorBidi" w:hAnsiTheme="majorBidi" w:cstheme="majorBidi"/>
        </w:rPr>
        <w:t>of Texas Council of Faculty Senates meeting</w:t>
      </w:r>
      <w:r w:rsidR="0094597F" w:rsidRPr="180E8E69">
        <w:rPr>
          <w:rFonts w:asciiTheme="majorBidi" w:hAnsiTheme="majorBidi" w:cstheme="majorBidi"/>
          <w:b/>
          <w:bCs/>
        </w:rPr>
        <w:t xml:space="preserve"> </w:t>
      </w:r>
    </w:p>
    <w:p w14:paraId="54FE2BFE" w14:textId="77777777" w:rsidR="0094597F" w:rsidRPr="00AE474B" w:rsidRDefault="0094597F" w:rsidP="26EA80EB">
      <w:pPr>
        <w:jc w:val="both"/>
        <w:rPr>
          <w:rFonts w:asciiTheme="majorBidi" w:hAnsiTheme="majorBidi" w:cstheme="majorBidi"/>
          <w:b/>
          <w:bCs/>
        </w:rPr>
      </w:pPr>
    </w:p>
    <w:p w14:paraId="040D048A" w14:textId="14F90329" w:rsidR="08DA3377" w:rsidRPr="00AE474B" w:rsidRDefault="1D33C47B" w:rsidP="26EA80EB">
      <w:pPr>
        <w:jc w:val="both"/>
        <w:rPr>
          <w:rFonts w:asciiTheme="majorBidi" w:hAnsiTheme="majorBidi" w:cstheme="majorBidi"/>
          <w:b/>
          <w:bCs/>
        </w:rPr>
      </w:pPr>
      <w:r w:rsidRPr="00AE474B">
        <w:rPr>
          <w:rFonts w:asciiTheme="majorBidi" w:eastAsia="Times New Roman" w:hAnsiTheme="majorBidi" w:cstheme="majorBidi"/>
          <w:b/>
          <w:bCs/>
        </w:rPr>
        <w:t>Next Meeting</w:t>
      </w:r>
    </w:p>
    <w:p w14:paraId="05CD24B6" w14:textId="61ED9590" w:rsidR="08DA3377" w:rsidRPr="00AE474B" w:rsidRDefault="6C22876C" w:rsidP="08DA3377">
      <w:pPr>
        <w:jc w:val="both"/>
        <w:rPr>
          <w:rFonts w:asciiTheme="majorBidi" w:hAnsiTheme="majorBidi" w:cstheme="majorBidi"/>
          <w:b/>
          <w:bCs/>
        </w:rPr>
      </w:pPr>
      <w:r w:rsidRPr="00AE474B">
        <w:rPr>
          <w:rFonts w:asciiTheme="majorBidi" w:hAnsiTheme="majorBidi" w:cstheme="majorBidi"/>
        </w:rPr>
        <w:t>October 21, 3:30 P.M.</w:t>
      </w:r>
    </w:p>
    <w:p w14:paraId="1A03258B" w14:textId="4B83FD6F" w:rsidR="7A2CB641" w:rsidRPr="00AE474B" w:rsidRDefault="7A2CB641" w:rsidP="7A2CB641">
      <w:pPr>
        <w:jc w:val="both"/>
        <w:rPr>
          <w:rFonts w:asciiTheme="majorBidi" w:hAnsiTheme="majorBidi" w:cstheme="majorBidi"/>
        </w:rPr>
      </w:pPr>
    </w:p>
    <w:p w14:paraId="6ECF2AB3" w14:textId="77777777" w:rsidR="00754E59" w:rsidRPr="00AE474B" w:rsidRDefault="00754E59" w:rsidP="00754E59">
      <w:pPr>
        <w:jc w:val="both"/>
        <w:rPr>
          <w:rFonts w:asciiTheme="majorBidi" w:hAnsiTheme="majorBidi" w:cstheme="majorBidi"/>
        </w:rPr>
      </w:pPr>
      <w:r w:rsidRPr="00AE474B">
        <w:rPr>
          <w:rFonts w:asciiTheme="majorBidi" w:hAnsiTheme="majorBidi" w:cstheme="majorBidi"/>
          <w:b/>
        </w:rPr>
        <w:t>Adjournment:</w:t>
      </w:r>
    </w:p>
    <w:p w14:paraId="33AFD583" w14:textId="33300965" w:rsidR="0013221B" w:rsidRPr="00AE474B" w:rsidRDefault="00C73F93" w:rsidP="00AE474B">
      <w:pPr>
        <w:jc w:val="both"/>
        <w:rPr>
          <w:rFonts w:asciiTheme="majorBidi" w:hAnsiTheme="majorBidi" w:cstheme="majorBidi"/>
        </w:rPr>
      </w:pPr>
      <w:r w:rsidRPr="00AE474B">
        <w:rPr>
          <w:rFonts w:asciiTheme="majorBidi" w:hAnsiTheme="majorBidi" w:cstheme="majorBidi"/>
        </w:rPr>
        <w:t>5:0</w:t>
      </w:r>
      <w:r w:rsidR="0094597F" w:rsidRPr="00AE474B">
        <w:rPr>
          <w:rFonts w:asciiTheme="majorBidi" w:hAnsiTheme="majorBidi" w:cstheme="majorBidi"/>
        </w:rPr>
        <w:t>4</w:t>
      </w:r>
      <w:r w:rsidR="00AE474B">
        <w:rPr>
          <w:rFonts w:asciiTheme="majorBidi" w:hAnsiTheme="majorBidi" w:cstheme="majorBidi"/>
        </w:rPr>
        <w:t xml:space="preserve"> pm.</w:t>
      </w:r>
    </w:p>
    <w:sectPr w:rsidR="0013221B" w:rsidRPr="00AE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220120828" textId="2000571172" start="62" length="7" invalidationStart="62" invalidationLength="7" id="ENMb5Vf9"/>
    <int:ParagraphRange paragraphId="1220120828" textId="2000571172" start="113" length="7" invalidationStart="113" invalidationLength="7" id="u48Qls65"/>
    <int:ParagraphRange paragraphId="1220120828" textId="1672764353" start="416" length="7" invalidationStart="416" invalidationLength="7" id="4TUUA6Ab"/>
  </int:Manifest>
  <int:Observations>
    <int:Content id="ENMb5Vf9">
      <int:Rejection type="LegacyProofing"/>
    </int:Content>
    <int:Content id="u48Qls65">
      <int:Rejection type="LegacyProofing"/>
    </int:Content>
    <int:Content id="4TUUA6A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C7F"/>
    <w:multiLevelType w:val="hybridMultilevel"/>
    <w:tmpl w:val="5A5855C4"/>
    <w:lvl w:ilvl="0" w:tplc="955A022A">
      <w:start w:val="1"/>
      <w:numFmt w:val="bullet"/>
      <w:lvlText w:val=""/>
      <w:lvlJc w:val="left"/>
      <w:pPr>
        <w:ind w:left="720" w:hanging="360"/>
      </w:pPr>
      <w:rPr>
        <w:rFonts w:ascii="Symbol" w:hAnsi="Symbol" w:hint="default"/>
      </w:rPr>
    </w:lvl>
    <w:lvl w:ilvl="1" w:tplc="5EFC51D6">
      <w:start w:val="1"/>
      <w:numFmt w:val="bullet"/>
      <w:lvlText w:val="o"/>
      <w:lvlJc w:val="left"/>
      <w:pPr>
        <w:ind w:left="1440" w:hanging="360"/>
      </w:pPr>
      <w:rPr>
        <w:rFonts w:ascii="Courier New" w:hAnsi="Courier New" w:hint="default"/>
      </w:rPr>
    </w:lvl>
    <w:lvl w:ilvl="2" w:tplc="EA2C1FCE">
      <w:start w:val="1"/>
      <w:numFmt w:val="bullet"/>
      <w:lvlText w:val=""/>
      <w:lvlJc w:val="left"/>
      <w:pPr>
        <w:ind w:left="2160" w:hanging="360"/>
      </w:pPr>
      <w:rPr>
        <w:rFonts w:ascii="Wingdings" w:hAnsi="Wingdings" w:hint="default"/>
      </w:rPr>
    </w:lvl>
    <w:lvl w:ilvl="3" w:tplc="A3BA9C66">
      <w:start w:val="1"/>
      <w:numFmt w:val="bullet"/>
      <w:lvlText w:val=""/>
      <w:lvlJc w:val="left"/>
      <w:pPr>
        <w:ind w:left="2880" w:hanging="360"/>
      </w:pPr>
      <w:rPr>
        <w:rFonts w:ascii="Symbol" w:hAnsi="Symbol" w:hint="default"/>
      </w:rPr>
    </w:lvl>
    <w:lvl w:ilvl="4" w:tplc="998650C4">
      <w:start w:val="1"/>
      <w:numFmt w:val="bullet"/>
      <w:lvlText w:val="o"/>
      <w:lvlJc w:val="left"/>
      <w:pPr>
        <w:ind w:left="3600" w:hanging="360"/>
      </w:pPr>
      <w:rPr>
        <w:rFonts w:ascii="Courier New" w:hAnsi="Courier New" w:hint="default"/>
      </w:rPr>
    </w:lvl>
    <w:lvl w:ilvl="5" w:tplc="003E8822">
      <w:start w:val="1"/>
      <w:numFmt w:val="bullet"/>
      <w:lvlText w:val=""/>
      <w:lvlJc w:val="left"/>
      <w:pPr>
        <w:ind w:left="4320" w:hanging="360"/>
      </w:pPr>
      <w:rPr>
        <w:rFonts w:ascii="Wingdings" w:hAnsi="Wingdings" w:hint="default"/>
      </w:rPr>
    </w:lvl>
    <w:lvl w:ilvl="6" w:tplc="F84E50E6">
      <w:start w:val="1"/>
      <w:numFmt w:val="bullet"/>
      <w:lvlText w:val=""/>
      <w:lvlJc w:val="left"/>
      <w:pPr>
        <w:ind w:left="5040" w:hanging="360"/>
      </w:pPr>
      <w:rPr>
        <w:rFonts w:ascii="Symbol" w:hAnsi="Symbol" w:hint="default"/>
      </w:rPr>
    </w:lvl>
    <w:lvl w:ilvl="7" w:tplc="15D83F0A">
      <w:start w:val="1"/>
      <w:numFmt w:val="bullet"/>
      <w:lvlText w:val="o"/>
      <w:lvlJc w:val="left"/>
      <w:pPr>
        <w:ind w:left="5760" w:hanging="360"/>
      </w:pPr>
      <w:rPr>
        <w:rFonts w:ascii="Courier New" w:hAnsi="Courier New" w:hint="default"/>
      </w:rPr>
    </w:lvl>
    <w:lvl w:ilvl="8" w:tplc="DB1091AA">
      <w:start w:val="1"/>
      <w:numFmt w:val="bullet"/>
      <w:lvlText w:val=""/>
      <w:lvlJc w:val="left"/>
      <w:pPr>
        <w:ind w:left="6480" w:hanging="360"/>
      </w:pPr>
      <w:rPr>
        <w:rFonts w:ascii="Wingdings" w:hAnsi="Wingdings" w:hint="default"/>
      </w:rPr>
    </w:lvl>
  </w:abstractNum>
  <w:abstractNum w:abstractNumId="1" w15:restartNumberingAfterBreak="0">
    <w:nsid w:val="06E70C4C"/>
    <w:multiLevelType w:val="hybridMultilevel"/>
    <w:tmpl w:val="E14C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B540D"/>
    <w:multiLevelType w:val="hybridMultilevel"/>
    <w:tmpl w:val="78C6ABAA"/>
    <w:lvl w:ilvl="0" w:tplc="1AB01438">
      <w:start w:val="1"/>
      <w:numFmt w:val="bullet"/>
      <w:lvlText w:val="·"/>
      <w:lvlJc w:val="left"/>
      <w:pPr>
        <w:ind w:left="720" w:hanging="360"/>
      </w:pPr>
      <w:rPr>
        <w:rFonts w:ascii="Symbol" w:hAnsi="Symbol" w:hint="default"/>
      </w:rPr>
    </w:lvl>
    <w:lvl w:ilvl="1" w:tplc="2794ACDC">
      <w:start w:val="1"/>
      <w:numFmt w:val="bullet"/>
      <w:lvlText w:val="o"/>
      <w:lvlJc w:val="left"/>
      <w:pPr>
        <w:ind w:left="1440" w:hanging="360"/>
      </w:pPr>
      <w:rPr>
        <w:rFonts w:ascii="Courier New" w:hAnsi="Courier New" w:hint="default"/>
      </w:rPr>
    </w:lvl>
    <w:lvl w:ilvl="2" w:tplc="E52A0D60">
      <w:start w:val="1"/>
      <w:numFmt w:val="bullet"/>
      <w:lvlText w:val=""/>
      <w:lvlJc w:val="left"/>
      <w:pPr>
        <w:ind w:left="2160" w:hanging="360"/>
      </w:pPr>
      <w:rPr>
        <w:rFonts w:ascii="Wingdings" w:hAnsi="Wingdings" w:hint="default"/>
      </w:rPr>
    </w:lvl>
    <w:lvl w:ilvl="3" w:tplc="711CB3F8">
      <w:start w:val="1"/>
      <w:numFmt w:val="bullet"/>
      <w:lvlText w:val=""/>
      <w:lvlJc w:val="left"/>
      <w:pPr>
        <w:ind w:left="2880" w:hanging="360"/>
      </w:pPr>
      <w:rPr>
        <w:rFonts w:ascii="Symbol" w:hAnsi="Symbol" w:hint="default"/>
      </w:rPr>
    </w:lvl>
    <w:lvl w:ilvl="4" w:tplc="CF9C1886">
      <w:start w:val="1"/>
      <w:numFmt w:val="bullet"/>
      <w:lvlText w:val="o"/>
      <w:lvlJc w:val="left"/>
      <w:pPr>
        <w:ind w:left="3600" w:hanging="360"/>
      </w:pPr>
      <w:rPr>
        <w:rFonts w:ascii="Courier New" w:hAnsi="Courier New" w:hint="default"/>
      </w:rPr>
    </w:lvl>
    <w:lvl w:ilvl="5" w:tplc="48E4B918">
      <w:start w:val="1"/>
      <w:numFmt w:val="bullet"/>
      <w:lvlText w:val=""/>
      <w:lvlJc w:val="left"/>
      <w:pPr>
        <w:ind w:left="4320" w:hanging="360"/>
      </w:pPr>
      <w:rPr>
        <w:rFonts w:ascii="Wingdings" w:hAnsi="Wingdings" w:hint="default"/>
      </w:rPr>
    </w:lvl>
    <w:lvl w:ilvl="6" w:tplc="5FACD89A">
      <w:start w:val="1"/>
      <w:numFmt w:val="bullet"/>
      <w:lvlText w:val=""/>
      <w:lvlJc w:val="left"/>
      <w:pPr>
        <w:ind w:left="5040" w:hanging="360"/>
      </w:pPr>
      <w:rPr>
        <w:rFonts w:ascii="Symbol" w:hAnsi="Symbol" w:hint="default"/>
      </w:rPr>
    </w:lvl>
    <w:lvl w:ilvl="7" w:tplc="3B84BAE4">
      <w:start w:val="1"/>
      <w:numFmt w:val="bullet"/>
      <w:lvlText w:val="o"/>
      <w:lvlJc w:val="left"/>
      <w:pPr>
        <w:ind w:left="5760" w:hanging="360"/>
      </w:pPr>
      <w:rPr>
        <w:rFonts w:ascii="Courier New" w:hAnsi="Courier New" w:hint="default"/>
      </w:rPr>
    </w:lvl>
    <w:lvl w:ilvl="8" w:tplc="597EB6D8">
      <w:start w:val="1"/>
      <w:numFmt w:val="bullet"/>
      <w:lvlText w:val=""/>
      <w:lvlJc w:val="left"/>
      <w:pPr>
        <w:ind w:left="6480" w:hanging="360"/>
      </w:pPr>
      <w:rPr>
        <w:rFonts w:ascii="Wingdings" w:hAnsi="Wingdings" w:hint="default"/>
      </w:rPr>
    </w:lvl>
  </w:abstractNum>
  <w:abstractNum w:abstractNumId="3" w15:restartNumberingAfterBreak="0">
    <w:nsid w:val="36CD27CF"/>
    <w:multiLevelType w:val="hybridMultilevel"/>
    <w:tmpl w:val="DC983FF0"/>
    <w:lvl w:ilvl="0" w:tplc="560C8818">
      <w:start w:val="1"/>
      <w:numFmt w:val="bullet"/>
      <w:lvlText w:val=""/>
      <w:lvlJc w:val="left"/>
      <w:pPr>
        <w:ind w:left="720" w:hanging="360"/>
      </w:pPr>
      <w:rPr>
        <w:rFonts w:ascii="Symbol" w:hAnsi="Symbol" w:hint="default"/>
      </w:rPr>
    </w:lvl>
    <w:lvl w:ilvl="1" w:tplc="8A601796">
      <w:start w:val="1"/>
      <w:numFmt w:val="bullet"/>
      <w:lvlText w:val="o"/>
      <w:lvlJc w:val="left"/>
      <w:pPr>
        <w:ind w:left="1440" w:hanging="360"/>
      </w:pPr>
      <w:rPr>
        <w:rFonts w:ascii="Courier New" w:hAnsi="Courier New" w:hint="default"/>
      </w:rPr>
    </w:lvl>
    <w:lvl w:ilvl="2" w:tplc="1F82480C">
      <w:start w:val="1"/>
      <w:numFmt w:val="bullet"/>
      <w:lvlText w:val=""/>
      <w:lvlJc w:val="left"/>
      <w:pPr>
        <w:ind w:left="2160" w:hanging="360"/>
      </w:pPr>
      <w:rPr>
        <w:rFonts w:ascii="Wingdings" w:hAnsi="Wingdings" w:hint="default"/>
      </w:rPr>
    </w:lvl>
    <w:lvl w:ilvl="3" w:tplc="8404335C">
      <w:start w:val="1"/>
      <w:numFmt w:val="bullet"/>
      <w:lvlText w:val=""/>
      <w:lvlJc w:val="left"/>
      <w:pPr>
        <w:ind w:left="2880" w:hanging="360"/>
      </w:pPr>
      <w:rPr>
        <w:rFonts w:ascii="Symbol" w:hAnsi="Symbol" w:hint="default"/>
      </w:rPr>
    </w:lvl>
    <w:lvl w:ilvl="4" w:tplc="C116E814">
      <w:start w:val="1"/>
      <w:numFmt w:val="bullet"/>
      <w:lvlText w:val="o"/>
      <w:lvlJc w:val="left"/>
      <w:pPr>
        <w:ind w:left="3600" w:hanging="360"/>
      </w:pPr>
      <w:rPr>
        <w:rFonts w:ascii="Courier New" w:hAnsi="Courier New" w:hint="default"/>
      </w:rPr>
    </w:lvl>
    <w:lvl w:ilvl="5" w:tplc="E98ADA42">
      <w:start w:val="1"/>
      <w:numFmt w:val="bullet"/>
      <w:lvlText w:val=""/>
      <w:lvlJc w:val="left"/>
      <w:pPr>
        <w:ind w:left="4320" w:hanging="360"/>
      </w:pPr>
      <w:rPr>
        <w:rFonts w:ascii="Wingdings" w:hAnsi="Wingdings" w:hint="default"/>
      </w:rPr>
    </w:lvl>
    <w:lvl w:ilvl="6" w:tplc="91D41AEE">
      <w:start w:val="1"/>
      <w:numFmt w:val="bullet"/>
      <w:lvlText w:val=""/>
      <w:lvlJc w:val="left"/>
      <w:pPr>
        <w:ind w:left="5040" w:hanging="360"/>
      </w:pPr>
      <w:rPr>
        <w:rFonts w:ascii="Symbol" w:hAnsi="Symbol" w:hint="default"/>
      </w:rPr>
    </w:lvl>
    <w:lvl w:ilvl="7" w:tplc="8024705C">
      <w:start w:val="1"/>
      <w:numFmt w:val="bullet"/>
      <w:lvlText w:val="o"/>
      <w:lvlJc w:val="left"/>
      <w:pPr>
        <w:ind w:left="5760" w:hanging="360"/>
      </w:pPr>
      <w:rPr>
        <w:rFonts w:ascii="Courier New" w:hAnsi="Courier New" w:hint="default"/>
      </w:rPr>
    </w:lvl>
    <w:lvl w:ilvl="8" w:tplc="DEB2FDBA">
      <w:start w:val="1"/>
      <w:numFmt w:val="bullet"/>
      <w:lvlText w:val=""/>
      <w:lvlJc w:val="left"/>
      <w:pPr>
        <w:ind w:left="6480" w:hanging="360"/>
      </w:pPr>
      <w:rPr>
        <w:rFonts w:ascii="Wingdings" w:hAnsi="Wingdings" w:hint="default"/>
      </w:rPr>
    </w:lvl>
  </w:abstractNum>
  <w:abstractNum w:abstractNumId="4" w15:restartNumberingAfterBreak="0">
    <w:nsid w:val="4CC5686A"/>
    <w:multiLevelType w:val="hybridMultilevel"/>
    <w:tmpl w:val="153056F8"/>
    <w:lvl w:ilvl="0" w:tplc="DE1EAA3C">
      <w:start w:val="1"/>
      <w:numFmt w:val="bullet"/>
      <w:lvlText w:val=""/>
      <w:lvlJc w:val="left"/>
      <w:pPr>
        <w:ind w:left="720" w:hanging="360"/>
      </w:pPr>
      <w:rPr>
        <w:rFonts w:ascii="Symbol" w:hAnsi="Symbol" w:hint="default"/>
      </w:rPr>
    </w:lvl>
    <w:lvl w:ilvl="1" w:tplc="4198D320">
      <w:start w:val="1"/>
      <w:numFmt w:val="bullet"/>
      <w:lvlText w:val="o"/>
      <w:lvlJc w:val="left"/>
      <w:pPr>
        <w:ind w:left="1440" w:hanging="360"/>
      </w:pPr>
      <w:rPr>
        <w:rFonts w:ascii="Courier New" w:hAnsi="Courier New" w:hint="default"/>
      </w:rPr>
    </w:lvl>
    <w:lvl w:ilvl="2" w:tplc="0234E258">
      <w:start w:val="1"/>
      <w:numFmt w:val="bullet"/>
      <w:lvlText w:val=""/>
      <w:lvlJc w:val="left"/>
      <w:pPr>
        <w:ind w:left="2160" w:hanging="360"/>
      </w:pPr>
      <w:rPr>
        <w:rFonts w:ascii="Wingdings" w:hAnsi="Wingdings" w:hint="default"/>
      </w:rPr>
    </w:lvl>
    <w:lvl w:ilvl="3" w:tplc="FEE40A64">
      <w:start w:val="1"/>
      <w:numFmt w:val="bullet"/>
      <w:lvlText w:val=""/>
      <w:lvlJc w:val="left"/>
      <w:pPr>
        <w:ind w:left="2880" w:hanging="360"/>
      </w:pPr>
      <w:rPr>
        <w:rFonts w:ascii="Symbol" w:hAnsi="Symbol" w:hint="default"/>
      </w:rPr>
    </w:lvl>
    <w:lvl w:ilvl="4" w:tplc="14C88766">
      <w:start w:val="1"/>
      <w:numFmt w:val="bullet"/>
      <w:lvlText w:val="o"/>
      <w:lvlJc w:val="left"/>
      <w:pPr>
        <w:ind w:left="3600" w:hanging="360"/>
      </w:pPr>
      <w:rPr>
        <w:rFonts w:ascii="Courier New" w:hAnsi="Courier New" w:hint="default"/>
      </w:rPr>
    </w:lvl>
    <w:lvl w:ilvl="5" w:tplc="F3A4601A">
      <w:start w:val="1"/>
      <w:numFmt w:val="bullet"/>
      <w:lvlText w:val=""/>
      <w:lvlJc w:val="left"/>
      <w:pPr>
        <w:ind w:left="4320" w:hanging="360"/>
      </w:pPr>
      <w:rPr>
        <w:rFonts w:ascii="Wingdings" w:hAnsi="Wingdings" w:hint="default"/>
      </w:rPr>
    </w:lvl>
    <w:lvl w:ilvl="6" w:tplc="1D1AF26C">
      <w:start w:val="1"/>
      <w:numFmt w:val="bullet"/>
      <w:lvlText w:val=""/>
      <w:lvlJc w:val="left"/>
      <w:pPr>
        <w:ind w:left="5040" w:hanging="360"/>
      </w:pPr>
      <w:rPr>
        <w:rFonts w:ascii="Symbol" w:hAnsi="Symbol" w:hint="default"/>
      </w:rPr>
    </w:lvl>
    <w:lvl w:ilvl="7" w:tplc="AC3E43B4">
      <w:start w:val="1"/>
      <w:numFmt w:val="bullet"/>
      <w:lvlText w:val="o"/>
      <w:lvlJc w:val="left"/>
      <w:pPr>
        <w:ind w:left="5760" w:hanging="360"/>
      </w:pPr>
      <w:rPr>
        <w:rFonts w:ascii="Courier New" w:hAnsi="Courier New" w:hint="default"/>
      </w:rPr>
    </w:lvl>
    <w:lvl w:ilvl="8" w:tplc="BE541F70">
      <w:start w:val="1"/>
      <w:numFmt w:val="bullet"/>
      <w:lvlText w:val=""/>
      <w:lvlJc w:val="left"/>
      <w:pPr>
        <w:ind w:left="6480" w:hanging="360"/>
      </w:pPr>
      <w:rPr>
        <w:rFonts w:ascii="Wingdings" w:hAnsi="Wingdings" w:hint="default"/>
      </w:rPr>
    </w:lvl>
  </w:abstractNum>
  <w:abstractNum w:abstractNumId="5" w15:restartNumberingAfterBreak="0">
    <w:nsid w:val="4F146942"/>
    <w:multiLevelType w:val="hybridMultilevel"/>
    <w:tmpl w:val="BA1C7722"/>
    <w:lvl w:ilvl="0" w:tplc="C2DE3520">
      <w:start w:val="1"/>
      <w:numFmt w:val="bullet"/>
      <w:lvlText w:val=""/>
      <w:lvlJc w:val="left"/>
      <w:pPr>
        <w:ind w:left="720" w:hanging="360"/>
      </w:pPr>
      <w:rPr>
        <w:rFonts w:ascii="Symbol" w:hAnsi="Symbol" w:hint="default"/>
      </w:rPr>
    </w:lvl>
    <w:lvl w:ilvl="1" w:tplc="5BAA09B0">
      <w:start w:val="1"/>
      <w:numFmt w:val="bullet"/>
      <w:lvlText w:val="o"/>
      <w:lvlJc w:val="left"/>
      <w:pPr>
        <w:ind w:left="1440" w:hanging="360"/>
      </w:pPr>
      <w:rPr>
        <w:rFonts w:ascii="Courier New" w:hAnsi="Courier New" w:hint="default"/>
      </w:rPr>
    </w:lvl>
    <w:lvl w:ilvl="2" w:tplc="189A29EC">
      <w:start w:val="1"/>
      <w:numFmt w:val="bullet"/>
      <w:lvlText w:val=""/>
      <w:lvlJc w:val="left"/>
      <w:pPr>
        <w:ind w:left="2160" w:hanging="360"/>
      </w:pPr>
      <w:rPr>
        <w:rFonts w:ascii="Wingdings" w:hAnsi="Wingdings" w:hint="default"/>
      </w:rPr>
    </w:lvl>
    <w:lvl w:ilvl="3" w:tplc="BBC87DC8">
      <w:start w:val="1"/>
      <w:numFmt w:val="bullet"/>
      <w:lvlText w:val=""/>
      <w:lvlJc w:val="left"/>
      <w:pPr>
        <w:ind w:left="2880" w:hanging="360"/>
      </w:pPr>
      <w:rPr>
        <w:rFonts w:ascii="Symbol" w:hAnsi="Symbol" w:hint="default"/>
      </w:rPr>
    </w:lvl>
    <w:lvl w:ilvl="4" w:tplc="EFE2710E">
      <w:start w:val="1"/>
      <w:numFmt w:val="bullet"/>
      <w:lvlText w:val="o"/>
      <w:lvlJc w:val="left"/>
      <w:pPr>
        <w:ind w:left="3600" w:hanging="360"/>
      </w:pPr>
      <w:rPr>
        <w:rFonts w:ascii="Courier New" w:hAnsi="Courier New" w:hint="default"/>
      </w:rPr>
    </w:lvl>
    <w:lvl w:ilvl="5" w:tplc="98602CD0">
      <w:start w:val="1"/>
      <w:numFmt w:val="bullet"/>
      <w:lvlText w:val=""/>
      <w:lvlJc w:val="left"/>
      <w:pPr>
        <w:ind w:left="4320" w:hanging="360"/>
      </w:pPr>
      <w:rPr>
        <w:rFonts w:ascii="Wingdings" w:hAnsi="Wingdings" w:hint="default"/>
      </w:rPr>
    </w:lvl>
    <w:lvl w:ilvl="6" w:tplc="82686C66">
      <w:start w:val="1"/>
      <w:numFmt w:val="bullet"/>
      <w:lvlText w:val=""/>
      <w:lvlJc w:val="left"/>
      <w:pPr>
        <w:ind w:left="5040" w:hanging="360"/>
      </w:pPr>
      <w:rPr>
        <w:rFonts w:ascii="Symbol" w:hAnsi="Symbol" w:hint="default"/>
      </w:rPr>
    </w:lvl>
    <w:lvl w:ilvl="7" w:tplc="F0E88BAA">
      <w:start w:val="1"/>
      <w:numFmt w:val="bullet"/>
      <w:lvlText w:val="o"/>
      <w:lvlJc w:val="left"/>
      <w:pPr>
        <w:ind w:left="5760" w:hanging="360"/>
      </w:pPr>
      <w:rPr>
        <w:rFonts w:ascii="Courier New" w:hAnsi="Courier New" w:hint="default"/>
      </w:rPr>
    </w:lvl>
    <w:lvl w:ilvl="8" w:tplc="8174B19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59"/>
    <w:rsid w:val="00001CA4"/>
    <w:rsid w:val="0004136D"/>
    <w:rsid w:val="00063CF5"/>
    <w:rsid w:val="000C7CB6"/>
    <w:rsid w:val="000D70C3"/>
    <w:rsid w:val="000E2C06"/>
    <w:rsid w:val="000F3884"/>
    <w:rsid w:val="00114BDB"/>
    <w:rsid w:val="0013221B"/>
    <w:rsid w:val="00162E39"/>
    <w:rsid w:val="001812BE"/>
    <w:rsid w:val="00207474"/>
    <w:rsid w:val="002A0AC5"/>
    <w:rsid w:val="002E12B0"/>
    <w:rsid w:val="00314E7B"/>
    <w:rsid w:val="0034210A"/>
    <w:rsid w:val="0036AFED"/>
    <w:rsid w:val="003A5A44"/>
    <w:rsid w:val="00420BC1"/>
    <w:rsid w:val="00466A81"/>
    <w:rsid w:val="00486470"/>
    <w:rsid w:val="004C1E59"/>
    <w:rsid w:val="005D53E7"/>
    <w:rsid w:val="00626DF7"/>
    <w:rsid w:val="00646874"/>
    <w:rsid w:val="00681464"/>
    <w:rsid w:val="006B2B77"/>
    <w:rsid w:val="006C6E75"/>
    <w:rsid w:val="00717378"/>
    <w:rsid w:val="00723307"/>
    <w:rsid w:val="00738C23"/>
    <w:rsid w:val="0074989F"/>
    <w:rsid w:val="00754E59"/>
    <w:rsid w:val="00846610"/>
    <w:rsid w:val="0088516E"/>
    <w:rsid w:val="008D4379"/>
    <w:rsid w:val="0094597F"/>
    <w:rsid w:val="00953504"/>
    <w:rsid w:val="0095621A"/>
    <w:rsid w:val="00985D1B"/>
    <w:rsid w:val="0098770C"/>
    <w:rsid w:val="0099639C"/>
    <w:rsid w:val="009A35AF"/>
    <w:rsid w:val="009D5C36"/>
    <w:rsid w:val="00A168AB"/>
    <w:rsid w:val="00A520EE"/>
    <w:rsid w:val="00A64759"/>
    <w:rsid w:val="00A81DE9"/>
    <w:rsid w:val="00A96CAF"/>
    <w:rsid w:val="00AE474B"/>
    <w:rsid w:val="00B11DD4"/>
    <w:rsid w:val="00B6511E"/>
    <w:rsid w:val="00B93CAA"/>
    <w:rsid w:val="00BB651A"/>
    <w:rsid w:val="00BD3C15"/>
    <w:rsid w:val="00BD4237"/>
    <w:rsid w:val="00BF771E"/>
    <w:rsid w:val="00C202CB"/>
    <w:rsid w:val="00C34A10"/>
    <w:rsid w:val="00C73F93"/>
    <w:rsid w:val="00CD4E94"/>
    <w:rsid w:val="00D20306"/>
    <w:rsid w:val="00E31DB2"/>
    <w:rsid w:val="00E6323D"/>
    <w:rsid w:val="00E66C8D"/>
    <w:rsid w:val="00EC615A"/>
    <w:rsid w:val="00EE6376"/>
    <w:rsid w:val="00EF229D"/>
    <w:rsid w:val="00F205BF"/>
    <w:rsid w:val="00F57072"/>
    <w:rsid w:val="00F6071C"/>
    <w:rsid w:val="00F85CF3"/>
    <w:rsid w:val="00FC253F"/>
    <w:rsid w:val="00FE2B15"/>
    <w:rsid w:val="0126C19D"/>
    <w:rsid w:val="01B24B6C"/>
    <w:rsid w:val="0274C768"/>
    <w:rsid w:val="0280008C"/>
    <w:rsid w:val="02C291FE"/>
    <w:rsid w:val="02FF75BA"/>
    <w:rsid w:val="03527D28"/>
    <w:rsid w:val="0418043B"/>
    <w:rsid w:val="042529D1"/>
    <w:rsid w:val="04369303"/>
    <w:rsid w:val="046B278A"/>
    <w:rsid w:val="04C2D626"/>
    <w:rsid w:val="05D16EB6"/>
    <w:rsid w:val="05DF836B"/>
    <w:rsid w:val="062E0F58"/>
    <w:rsid w:val="06C01014"/>
    <w:rsid w:val="0702DDEF"/>
    <w:rsid w:val="0707EB0B"/>
    <w:rsid w:val="07699E3B"/>
    <w:rsid w:val="07960321"/>
    <w:rsid w:val="07A58299"/>
    <w:rsid w:val="07D23C51"/>
    <w:rsid w:val="081CF956"/>
    <w:rsid w:val="08794276"/>
    <w:rsid w:val="088DE14E"/>
    <w:rsid w:val="08AFAD89"/>
    <w:rsid w:val="08D78450"/>
    <w:rsid w:val="08DA3377"/>
    <w:rsid w:val="09877F44"/>
    <w:rsid w:val="09B8BA73"/>
    <w:rsid w:val="09D1FB0D"/>
    <w:rsid w:val="0A88F867"/>
    <w:rsid w:val="0AC37824"/>
    <w:rsid w:val="0AD9BC53"/>
    <w:rsid w:val="0B013535"/>
    <w:rsid w:val="0B42577A"/>
    <w:rsid w:val="0C42ECE4"/>
    <w:rsid w:val="0C6029D7"/>
    <w:rsid w:val="0CA5AD74"/>
    <w:rsid w:val="0CD5AB18"/>
    <w:rsid w:val="0D79ADC1"/>
    <w:rsid w:val="0DAD9699"/>
    <w:rsid w:val="0DEA8F8D"/>
    <w:rsid w:val="0F7433BD"/>
    <w:rsid w:val="0F7BC581"/>
    <w:rsid w:val="0FAFEFDB"/>
    <w:rsid w:val="10E29635"/>
    <w:rsid w:val="1160DAEF"/>
    <w:rsid w:val="117A66CF"/>
    <w:rsid w:val="12190CA9"/>
    <w:rsid w:val="123769DC"/>
    <w:rsid w:val="12E0A34E"/>
    <w:rsid w:val="12E5D442"/>
    <w:rsid w:val="1392A6F9"/>
    <w:rsid w:val="13DC56AB"/>
    <w:rsid w:val="142DAAD4"/>
    <w:rsid w:val="144403D8"/>
    <w:rsid w:val="14A700A1"/>
    <w:rsid w:val="14DA6F4F"/>
    <w:rsid w:val="14F8F829"/>
    <w:rsid w:val="154EB52D"/>
    <w:rsid w:val="1550AD6B"/>
    <w:rsid w:val="155CC173"/>
    <w:rsid w:val="15C1B987"/>
    <w:rsid w:val="15C28BF4"/>
    <w:rsid w:val="15C92EB4"/>
    <w:rsid w:val="15FD8521"/>
    <w:rsid w:val="1618A4C1"/>
    <w:rsid w:val="16EA858E"/>
    <w:rsid w:val="1705A629"/>
    <w:rsid w:val="17119EA4"/>
    <w:rsid w:val="176DBFA0"/>
    <w:rsid w:val="180E8E69"/>
    <w:rsid w:val="1827BC14"/>
    <w:rsid w:val="185D008D"/>
    <w:rsid w:val="191FF9D9"/>
    <w:rsid w:val="19C4216E"/>
    <w:rsid w:val="19CE47B0"/>
    <w:rsid w:val="19ECBB2E"/>
    <w:rsid w:val="1A04A807"/>
    <w:rsid w:val="1A241E8E"/>
    <w:rsid w:val="1A916601"/>
    <w:rsid w:val="1AEAAB11"/>
    <w:rsid w:val="1B8DE0ED"/>
    <w:rsid w:val="1BE39360"/>
    <w:rsid w:val="1C2E8325"/>
    <w:rsid w:val="1CBB622C"/>
    <w:rsid w:val="1CF94B13"/>
    <w:rsid w:val="1D22BEC2"/>
    <w:rsid w:val="1D33C47B"/>
    <w:rsid w:val="1D409EB5"/>
    <w:rsid w:val="1E1E864F"/>
    <w:rsid w:val="1E2CBC2F"/>
    <w:rsid w:val="1EAA9CC6"/>
    <w:rsid w:val="1F8C3BA4"/>
    <w:rsid w:val="201B05B1"/>
    <w:rsid w:val="209DEBD6"/>
    <w:rsid w:val="210D2C21"/>
    <w:rsid w:val="21204DE0"/>
    <w:rsid w:val="216F43B3"/>
    <w:rsid w:val="21D1331B"/>
    <w:rsid w:val="230B1414"/>
    <w:rsid w:val="23FF850D"/>
    <w:rsid w:val="2405AD58"/>
    <w:rsid w:val="241F1FEA"/>
    <w:rsid w:val="24384847"/>
    <w:rsid w:val="24796F1C"/>
    <w:rsid w:val="24E4206A"/>
    <w:rsid w:val="2520990D"/>
    <w:rsid w:val="266396DF"/>
    <w:rsid w:val="26EA80EB"/>
    <w:rsid w:val="27A70D47"/>
    <w:rsid w:val="2806BBA0"/>
    <w:rsid w:val="28412B7C"/>
    <w:rsid w:val="285A79B9"/>
    <w:rsid w:val="29209AB5"/>
    <w:rsid w:val="294ACB2E"/>
    <w:rsid w:val="296FF112"/>
    <w:rsid w:val="29790C8D"/>
    <w:rsid w:val="29A0862E"/>
    <w:rsid w:val="29A6B869"/>
    <w:rsid w:val="2B879944"/>
    <w:rsid w:val="2BC78C69"/>
    <w:rsid w:val="2C06A7A3"/>
    <w:rsid w:val="2C223F63"/>
    <w:rsid w:val="2C3E5F96"/>
    <w:rsid w:val="2C5408DF"/>
    <w:rsid w:val="2C7FF517"/>
    <w:rsid w:val="2CC61AF6"/>
    <w:rsid w:val="2D03F940"/>
    <w:rsid w:val="2D115101"/>
    <w:rsid w:val="2D2A795E"/>
    <w:rsid w:val="2D437525"/>
    <w:rsid w:val="2DCD1BCD"/>
    <w:rsid w:val="2E0C7956"/>
    <w:rsid w:val="2E2ADF17"/>
    <w:rsid w:val="2F6DF76C"/>
    <w:rsid w:val="2F89C70F"/>
    <w:rsid w:val="2FF35B95"/>
    <w:rsid w:val="2FFDBBB8"/>
    <w:rsid w:val="309525C7"/>
    <w:rsid w:val="315FDFAA"/>
    <w:rsid w:val="31998C19"/>
    <w:rsid w:val="31A67F60"/>
    <w:rsid w:val="31E4C224"/>
    <w:rsid w:val="3282390E"/>
    <w:rsid w:val="32BA883B"/>
    <w:rsid w:val="32EB1661"/>
    <w:rsid w:val="337D7667"/>
    <w:rsid w:val="33FE97EC"/>
    <w:rsid w:val="3456589C"/>
    <w:rsid w:val="3568A684"/>
    <w:rsid w:val="3632BFF7"/>
    <w:rsid w:val="3634826F"/>
    <w:rsid w:val="36B83347"/>
    <w:rsid w:val="37078A89"/>
    <w:rsid w:val="3714DA53"/>
    <w:rsid w:val="377105C1"/>
    <w:rsid w:val="37F35FF6"/>
    <w:rsid w:val="37F8DD20"/>
    <w:rsid w:val="385F3CCC"/>
    <w:rsid w:val="38A1CE3E"/>
    <w:rsid w:val="38C75B85"/>
    <w:rsid w:val="38F8D1EA"/>
    <w:rsid w:val="398F3057"/>
    <w:rsid w:val="39FC77CA"/>
    <w:rsid w:val="3A509B51"/>
    <w:rsid w:val="3B3FBFB6"/>
    <w:rsid w:val="3B98482B"/>
    <w:rsid w:val="3BA03672"/>
    <w:rsid w:val="3BBD11E2"/>
    <w:rsid w:val="3C1F3AD0"/>
    <w:rsid w:val="3CCEBE9F"/>
    <w:rsid w:val="3D2774CB"/>
    <w:rsid w:val="3DB17891"/>
    <w:rsid w:val="3DB40CC3"/>
    <w:rsid w:val="3DECBCBA"/>
    <w:rsid w:val="3E198DD9"/>
    <w:rsid w:val="3E5EE6C4"/>
    <w:rsid w:val="3E91D19D"/>
    <w:rsid w:val="3F2DF1E9"/>
    <w:rsid w:val="3F5DD9BA"/>
    <w:rsid w:val="404AB395"/>
    <w:rsid w:val="408305D2"/>
    <w:rsid w:val="4104005F"/>
    <w:rsid w:val="410BD410"/>
    <w:rsid w:val="414C9482"/>
    <w:rsid w:val="41A290D2"/>
    <w:rsid w:val="420BD387"/>
    <w:rsid w:val="42140E4B"/>
    <w:rsid w:val="427B947B"/>
    <w:rsid w:val="43F8CDE1"/>
    <w:rsid w:val="4463F924"/>
    <w:rsid w:val="44C85871"/>
    <w:rsid w:val="44F16C35"/>
    <w:rsid w:val="44FC3172"/>
    <w:rsid w:val="4563F428"/>
    <w:rsid w:val="456C164D"/>
    <w:rsid w:val="46105126"/>
    <w:rsid w:val="461F40E9"/>
    <w:rsid w:val="4637847A"/>
    <w:rsid w:val="466801C5"/>
    <w:rsid w:val="4719F1B2"/>
    <w:rsid w:val="474700B9"/>
    <w:rsid w:val="4764BCFC"/>
    <w:rsid w:val="47D64FF0"/>
    <w:rsid w:val="4833D234"/>
    <w:rsid w:val="4866BD14"/>
    <w:rsid w:val="48BFDF8E"/>
    <w:rsid w:val="48F270FD"/>
    <w:rsid w:val="498FF5FD"/>
    <w:rsid w:val="49B034D0"/>
    <w:rsid w:val="49F315A8"/>
    <w:rsid w:val="4A0DE559"/>
    <w:rsid w:val="4A1A66F7"/>
    <w:rsid w:val="4B01A84C"/>
    <w:rsid w:val="4B491208"/>
    <w:rsid w:val="4B55834B"/>
    <w:rsid w:val="4B792209"/>
    <w:rsid w:val="4BD2ACB1"/>
    <w:rsid w:val="4BE776D9"/>
    <w:rsid w:val="4D93B162"/>
    <w:rsid w:val="4DAD45EC"/>
    <w:rsid w:val="4E035F19"/>
    <w:rsid w:val="4EA236F1"/>
    <w:rsid w:val="4F74ECE2"/>
    <w:rsid w:val="4F8DDA8F"/>
    <w:rsid w:val="4FBF3CB0"/>
    <w:rsid w:val="501B84D3"/>
    <w:rsid w:val="5042FF95"/>
    <w:rsid w:val="5088A6BA"/>
    <w:rsid w:val="5112D4AC"/>
    <w:rsid w:val="51702EF4"/>
    <w:rsid w:val="5181C555"/>
    <w:rsid w:val="51E36A53"/>
    <w:rsid w:val="52294ED3"/>
    <w:rsid w:val="523FD423"/>
    <w:rsid w:val="524C127F"/>
    <w:rsid w:val="5275BB04"/>
    <w:rsid w:val="52AEA50D"/>
    <w:rsid w:val="52DDC643"/>
    <w:rsid w:val="52F391D4"/>
    <w:rsid w:val="52F6DD72"/>
    <w:rsid w:val="536C0DD7"/>
    <w:rsid w:val="545E20E6"/>
    <w:rsid w:val="54A6F363"/>
    <w:rsid w:val="54B9C569"/>
    <w:rsid w:val="55318D7C"/>
    <w:rsid w:val="5559BDF9"/>
    <w:rsid w:val="55776677"/>
    <w:rsid w:val="5589E755"/>
    <w:rsid w:val="56484B9C"/>
    <w:rsid w:val="56B6DB76"/>
    <w:rsid w:val="56E94036"/>
    <w:rsid w:val="579265FE"/>
    <w:rsid w:val="57D3A779"/>
    <w:rsid w:val="58491937"/>
    <w:rsid w:val="5852ABD7"/>
    <w:rsid w:val="58C16021"/>
    <w:rsid w:val="59655EDE"/>
    <w:rsid w:val="597FEC5E"/>
    <w:rsid w:val="5994E645"/>
    <w:rsid w:val="5A307FD6"/>
    <w:rsid w:val="5A4EA8C5"/>
    <w:rsid w:val="5A56964B"/>
    <w:rsid w:val="5A73162D"/>
    <w:rsid w:val="5B2823AB"/>
    <w:rsid w:val="5B5CA024"/>
    <w:rsid w:val="5B6DEF7B"/>
    <w:rsid w:val="5C86DEAB"/>
    <w:rsid w:val="5CEA2C6C"/>
    <w:rsid w:val="5E172E3F"/>
    <w:rsid w:val="5E477F52"/>
    <w:rsid w:val="5E85FCCD"/>
    <w:rsid w:val="5E98F9B3"/>
    <w:rsid w:val="5E9D981F"/>
    <w:rsid w:val="5F78C11B"/>
    <w:rsid w:val="5F9967F6"/>
    <w:rsid w:val="5FEB10A3"/>
    <w:rsid w:val="5FF4E873"/>
    <w:rsid w:val="60152A60"/>
    <w:rsid w:val="6021CD2E"/>
    <w:rsid w:val="603D8CF5"/>
    <w:rsid w:val="604C099A"/>
    <w:rsid w:val="60E96374"/>
    <w:rsid w:val="61309339"/>
    <w:rsid w:val="62A82097"/>
    <w:rsid w:val="62B13BF6"/>
    <w:rsid w:val="62CB72DA"/>
    <w:rsid w:val="62CD4E2F"/>
    <w:rsid w:val="633837C4"/>
    <w:rsid w:val="63446222"/>
    <w:rsid w:val="63BAF3A1"/>
    <w:rsid w:val="63E7009C"/>
    <w:rsid w:val="64541412"/>
    <w:rsid w:val="646AFAF8"/>
    <w:rsid w:val="653A0AC0"/>
    <w:rsid w:val="65915B6C"/>
    <w:rsid w:val="659836D5"/>
    <w:rsid w:val="65C78A51"/>
    <w:rsid w:val="65EE6D61"/>
    <w:rsid w:val="664DFA21"/>
    <w:rsid w:val="667BC0C4"/>
    <w:rsid w:val="66CB5A26"/>
    <w:rsid w:val="675884C1"/>
    <w:rsid w:val="676F6BEE"/>
    <w:rsid w:val="67864E8B"/>
    <w:rsid w:val="68136B38"/>
    <w:rsid w:val="68B1AC79"/>
    <w:rsid w:val="68D6E20D"/>
    <w:rsid w:val="695A9C81"/>
    <w:rsid w:val="6999B2B6"/>
    <w:rsid w:val="69CB46DE"/>
    <w:rsid w:val="6A25A18B"/>
    <w:rsid w:val="6A3594DC"/>
    <w:rsid w:val="6A6CBA15"/>
    <w:rsid w:val="6A9AFB74"/>
    <w:rsid w:val="6AFC2C48"/>
    <w:rsid w:val="6B607D08"/>
    <w:rsid w:val="6BBAEF2A"/>
    <w:rsid w:val="6C22876C"/>
    <w:rsid w:val="6C24161D"/>
    <w:rsid w:val="6C41698A"/>
    <w:rsid w:val="6C717859"/>
    <w:rsid w:val="6CE2055C"/>
    <w:rsid w:val="6CFE627A"/>
    <w:rsid w:val="6DD29C36"/>
    <w:rsid w:val="6E0D48BA"/>
    <w:rsid w:val="6E3FE3A9"/>
    <w:rsid w:val="6E7DD5BD"/>
    <w:rsid w:val="6E99A51B"/>
    <w:rsid w:val="6F03C3C9"/>
    <w:rsid w:val="6F42D043"/>
    <w:rsid w:val="6F5082CD"/>
    <w:rsid w:val="6F8DF53F"/>
    <w:rsid w:val="6F9095FD"/>
    <w:rsid w:val="6FBDD572"/>
    <w:rsid w:val="7032DC0E"/>
    <w:rsid w:val="704ED5DC"/>
    <w:rsid w:val="70B34D87"/>
    <w:rsid w:val="70B57B7B"/>
    <w:rsid w:val="70BA3E31"/>
    <w:rsid w:val="70C61EDA"/>
    <w:rsid w:val="70F4F760"/>
    <w:rsid w:val="7114C8BC"/>
    <w:rsid w:val="7134CE9D"/>
    <w:rsid w:val="713D48E2"/>
    <w:rsid w:val="71B5767F"/>
    <w:rsid w:val="724DD3C4"/>
    <w:rsid w:val="72ED618A"/>
    <w:rsid w:val="744C697E"/>
    <w:rsid w:val="747C8A3E"/>
    <w:rsid w:val="755480CA"/>
    <w:rsid w:val="759525FA"/>
    <w:rsid w:val="7736D8FC"/>
    <w:rsid w:val="77840A40"/>
    <w:rsid w:val="7796CD9D"/>
    <w:rsid w:val="782DBF7C"/>
    <w:rsid w:val="78496358"/>
    <w:rsid w:val="78D31BB5"/>
    <w:rsid w:val="78D5D2A7"/>
    <w:rsid w:val="790D58B0"/>
    <w:rsid w:val="7A2CB641"/>
    <w:rsid w:val="7AB71486"/>
    <w:rsid w:val="7B54A177"/>
    <w:rsid w:val="7B68C22A"/>
    <w:rsid w:val="7B81D50B"/>
    <w:rsid w:val="7C0D7369"/>
    <w:rsid w:val="7C5137FC"/>
    <w:rsid w:val="7C6E5848"/>
    <w:rsid w:val="7D125DD3"/>
    <w:rsid w:val="7D64EED5"/>
    <w:rsid w:val="7D740100"/>
    <w:rsid w:val="7DB2911B"/>
    <w:rsid w:val="7E21BFCD"/>
    <w:rsid w:val="7E3D69F4"/>
    <w:rsid w:val="7E4CD239"/>
    <w:rsid w:val="7E6A4CFF"/>
    <w:rsid w:val="7E7E7720"/>
    <w:rsid w:val="7EAAC19D"/>
    <w:rsid w:val="7F1CD19B"/>
    <w:rsid w:val="7F45142B"/>
    <w:rsid w:val="7FA0F26A"/>
    <w:rsid w:val="7FBD90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0A71"/>
  <w15:chartTrackingRefBased/>
  <w15:docId w15:val="{A56A26CD-2394-40D7-9989-267CC389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4E5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99639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85CF3"/>
    <w:rPr>
      <w:sz w:val="16"/>
      <w:szCs w:val="16"/>
    </w:rPr>
  </w:style>
  <w:style w:type="paragraph" w:styleId="CommentText">
    <w:name w:val="annotation text"/>
    <w:basedOn w:val="Normal"/>
    <w:link w:val="CommentTextChar"/>
    <w:uiPriority w:val="99"/>
    <w:semiHidden/>
    <w:unhideWhenUsed/>
    <w:rsid w:val="00F85CF3"/>
    <w:rPr>
      <w:sz w:val="20"/>
      <w:szCs w:val="20"/>
    </w:rPr>
  </w:style>
  <w:style w:type="character" w:customStyle="1" w:styleId="CommentTextChar">
    <w:name w:val="Comment Text Char"/>
    <w:basedOn w:val="DefaultParagraphFont"/>
    <w:link w:val="CommentText"/>
    <w:uiPriority w:val="99"/>
    <w:semiHidden/>
    <w:rsid w:val="00F85C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5CF3"/>
    <w:rPr>
      <w:b/>
      <w:bCs/>
    </w:rPr>
  </w:style>
  <w:style w:type="character" w:customStyle="1" w:styleId="CommentSubjectChar">
    <w:name w:val="Comment Subject Char"/>
    <w:basedOn w:val="CommentTextChar"/>
    <w:link w:val="CommentSubject"/>
    <w:uiPriority w:val="99"/>
    <w:semiHidden/>
    <w:rsid w:val="00F85CF3"/>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d38fa5c6cb514d72" Type="http://schemas.microsoft.com/office/2019/09/relationships/intelligence" Target="intelligence.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D6C83A09D244EB67E3BA19D8A4C4D" ma:contentTypeVersion="6" ma:contentTypeDescription="Create a new document." ma:contentTypeScope="" ma:versionID="00ecc7b4039af439fd0a8a11edef1a6f">
  <xsd:schema xmlns:xsd="http://www.w3.org/2001/XMLSchema" xmlns:xs="http://www.w3.org/2001/XMLSchema" xmlns:p="http://schemas.microsoft.com/office/2006/metadata/properties" xmlns:ns2="96e092fa-6fdd-4f64-8ba6-afac2eb6f572" xmlns:ns3="d55ba024-1e7f-4873-934a-3268c24a0e72" targetNamespace="http://schemas.microsoft.com/office/2006/metadata/properties" ma:root="true" ma:fieldsID="7ad2d09510c6c4df0e4dc698a1453436" ns2:_="" ns3:_="">
    <xsd:import namespace="96e092fa-6fdd-4f64-8ba6-afac2eb6f572"/>
    <xsd:import namespace="d55ba024-1e7f-4873-934a-3268c24a0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092fa-6fdd-4f64-8ba6-afac2eb6f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5ba024-1e7f-4873-934a-3268c24a0e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55ba024-1e7f-4873-934a-3268c24a0e72">
      <UserInfo>
        <DisplayName>Adu-Prah, Samuel</DisplayName>
        <AccountId>29</AccountId>
        <AccountType/>
      </UserInfo>
      <UserInfo>
        <DisplayName>Aschauer, Mario</DisplayName>
        <AccountId>30</AccountId>
        <AccountType/>
      </UserInfo>
      <UserInfo>
        <DisplayName>Baker, Natalie</DisplayName>
        <AccountId>31</AccountId>
        <AccountType/>
      </UserInfo>
      <UserInfo>
        <DisplayName>Botero Jaramillo, Maria</DisplayName>
        <AccountId>12</AccountId>
        <AccountType/>
      </UserInfo>
      <UserInfo>
        <DisplayName>Brown JR, Timothy</DisplayName>
        <AccountId>32</AccountId>
        <AccountType/>
      </UserInfo>
      <UserInfo>
        <DisplayName>Buzzini, Patrick</DisplayName>
        <AccountId>33</AccountId>
        <AccountType/>
      </UserInfo>
      <UserInfo>
        <DisplayName>Callaway, Rhonda</DisplayName>
        <AccountId>34</AccountId>
        <AccountType/>
      </UserInfo>
      <UserInfo>
        <DisplayName>Cockerham, Mona</DisplayName>
        <AccountId>35</AccountId>
        <AccountType/>
      </UserInfo>
      <UserInfo>
        <DisplayName>Cook, Tamara</DisplayName>
        <AccountId>36</AccountId>
        <AccountType/>
      </UserInfo>
      <UserInfo>
        <DisplayName>Doleshal, Brandy</DisplayName>
        <AccountId>37</AccountId>
        <AccountType/>
      </UserInfo>
      <UserInfo>
        <DisplayName>Duan, Xiaoman</DisplayName>
        <AccountId>38</AccountId>
        <AccountType/>
      </UserInfo>
      <UserInfo>
        <DisplayName>Hatton, Debbi</DisplayName>
        <AccountId>39</AccountId>
        <AccountType/>
      </UserInfo>
      <UserInfo>
        <DisplayName>Hay, Damon</DisplayName>
        <AccountId>11</AccountId>
        <AccountType/>
      </UserInfo>
      <UserInfo>
        <DisplayName>Hwang, Soo-yeon</DisplayName>
        <AccountId>40</AccountId>
        <AccountType/>
      </UserInfo>
      <UserInfo>
        <DisplayName>Lantz, Nicolas</DisplayName>
        <AccountId>41</AccountId>
        <AccountType/>
      </UserInfo>
      <UserInfo>
        <DisplayName>Lantz, Victoria</DisplayName>
        <AccountId>42</AccountId>
        <AccountType/>
      </UserInfo>
      <UserInfo>
        <DisplayName>Ma, Junkun</DisplayName>
        <AccountId>19</AccountId>
        <AccountType/>
      </UserInfo>
      <UserInfo>
        <DisplayName>Monjardez, Geraldine</DisplayName>
        <AccountId>43</AccountId>
        <AccountType/>
      </UserInfo>
      <UserInfo>
        <DisplayName>Mullegama, Sureni</DisplayName>
        <AccountId>44</AccountId>
        <AccountType/>
      </UserInfo>
      <UserInfo>
        <DisplayName>Murfin, Audrey</DisplayName>
        <AccountId>45</AccountId>
        <AccountType/>
      </UserInfo>
      <UserInfo>
        <DisplayName>Petron, Mary</DisplayName>
        <AccountId>46</AccountId>
        <AccountType/>
      </UserInfo>
      <UserInfo>
        <DisplayName>Price, Debra</DisplayName>
        <AccountId>47</AccountId>
        <AccountType/>
      </UserInfo>
      <UserInfo>
        <DisplayName>Radoias, Vlad</DisplayName>
        <AccountId>48</AccountId>
        <AccountType/>
      </UserInfo>
      <UserInfo>
        <DisplayName>Randall, George</DisplayName>
        <AccountId>49</AccountId>
        <AccountType/>
      </UserInfo>
      <UserInfo>
        <DisplayName>Rapp Jr, Stephen</DisplayName>
        <AccountId>50</AccountId>
        <AccountType/>
      </UserInfo>
      <UserInfo>
        <DisplayName>Sherrill, Karen</DisplayName>
        <AccountId>51</AccountId>
        <AccountType/>
      </UserInfo>
      <UserInfo>
        <DisplayName>Simmons, Aneika</DisplayName>
        <AccountId>52</AccountId>
        <AccountType/>
      </UserInfo>
      <UserInfo>
        <DisplayName>Stutts, Kyle</DisplayName>
        <AccountId>53</AccountId>
        <AccountType/>
      </UserInfo>
      <UserInfo>
        <DisplayName>Wang, Xiaobo</DisplayName>
        <AccountId>54</AccountId>
        <AccountType/>
      </UserInfo>
      <UserInfo>
        <DisplayName>Watkins III, Anthony</DisplayName>
        <AccountId>55</AccountId>
        <AccountType/>
      </UserInfo>
      <UserInfo>
        <DisplayName>Wentworth, Rebecca</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8A139-9161-4AAF-A8CB-C6CE5A04E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092fa-6fdd-4f64-8ba6-afac2eb6f572"/>
    <ds:schemaRef ds:uri="d55ba024-1e7f-4873-934a-3268c24a0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D57CC-5D9C-479E-BED0-ADDD95E88829}">
  <ds:schemaRefs>
    <ds:schemaRef ds:uri="http://schemas.microsoft.com/office/2006/metadata/properties"/>
    <ds:schemaRef ds:uri="http://schemas.microsoft.com/office/infopath/2007/PartnerControls"/>
    <ds:schemaRef ds:uri="d55ba024-1e7f-4873-934a-3268c24a0e72"/>
  </ds:schemaRefs>
</ds:datastoreItem>
</file>

<file path=customXml/itemProps3.xml><?xml version="1.0" encoding="utf-8"?>
<ds:datastoreItem xmlns:ds="http://schemas.openxmlformats.org/officeDocument/2006/customXml" ds:itemID="{4C2713E9-9525-4999-B286-6D81BC31E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4749</Characters>
  <Application>Microsoft Office Word</Application>
  <DocSecurity>0</DocSecurity>
  <Lines>39</Lines>
  <Paragraphs>11</Paragraphs>
  <ScaleCrop>false</ScaleCrop>
  <Company>Sam Houston State University</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Hanson</dc:creator>
  <cp:keywords/>
  <dc:description/>
  <cp:lastModifiedBy>Botero Jaramillo, Maria</cp:lastModifiedBy>
  <cp:revision>3</cp:revision>
  <dcterms:created xsi:type="dcterms:W3CDTF">2021-10-28T02:05:00Z</dcterms:created>
  <dcterms:modified xsi:type="dcterms:W3CDTF">2021-10-28T02:05:00Z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0x01010012FD6C83A09D244EB67E3BA19D8A4C4D</vt:lpwstr>
  </property>
  <property fmtid="{D5CDD505-2E9C-101B-9397-08002B2CF9AE}" pid="3" name="Order">
    <vt:r8>8700</vt:r8>
  </property>
  <property fmtid="{D5CDD505-2E9C-101B-9397-08002B2CF9AE}" pid="4" name="SharedWithUsers">
    <vt:lpwstr>18;#Botero Jaramillo, Maria</vt:lpwstr>
  </property>
  <property fmtid="{D5CDD505-2E9C-101B-9397-08002B2CF9AE}" pid="5" name="_ExtendedDescription">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